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0A3F" w14:textId="291A9A7D" w:rsidR="00423A33" w:rsidRDefault="00423A33" w:rsidP="0037237B">
      <w:pPr>
        <w:pStyle w:val="MainBodyText"/>
        <w:ind w:left="-284"/>
        <w:rPr>
          <w:rFonts w:ascii="Arial" w:eastAsia="SimSun" w:hAnsi="Arial" w:cs="Arial"/>
          <w:b/>
          <w:color w:val="595959" w:themeColor="text1" w:themeTint="A6"/>
          <w:kern w:val="3"/>
          <w:sz w:val="22"/>
          <w:lang w:eastAsia="zh-CN" w:bidi="hi-IN"/>
        </w:rPr>
      </w:pPr>
      <w:r w:rsidRPr="0062636C">
        <w:rPr>
          <w:rFonts w:ascii="Arial" w:hAnsi="Arial" w:cs="Arial"/>
          <w:noProof/>
          <w:sz w:val="22"/>
          <w:lang w:eastAsia="en-GB"/>
        </w:rPr>
        <w:drawing>
          <wp:anchor distT="0" distB="0" distL="114300" distR="114300" simplePos="0" relativeHeight="251629056" behindDoc="0" locked="0" layoutInCell="1" allowOverlap="1" wp14:anchorId="534D2477" wp14:editId="28A33483">
            <wp:simplePos x="0" y="0"/>
            <wp:positionH relativeFrom="margin">
              <wp:posOffset>5481320</wp:posOffset>
            </wp:positionH>
            <wp:positionV relativeFrom="paragraph">
              <wp:posOffset>-313055</wp:posOffset>
            </wp:positionV>
            <wp:extent cx="753083" cy="762000"/>
            <wp:effectExtent l="0" t="0" r="9525" b="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083" cy="762000"/>
                    </a:xfrm>
                    <a:prstGeom prst="rect">
                      <a:avLst/>
                    </a:prstGeom>
                    <a:noFill/>
                  </pic:spPr>
                </pic:pic>
              </a:graphicData>
            </a:graphic>
            <wp14:sizeRelH relativeFrom="page">
              <wp14:pctWidth>0</wp14:pctWidth>
            </wp14:sizeRelH>
            <wp14:sizeRelV relativeFrom="page">
              <wp14:pctHeight>0</wp14:pctHeight>
            </wp14:sizeRelV>
          </wp:anchor>
        </w:drawing>
      </w:r>
    </w:p>
    <w:p w14:paraId="6DC4708E" w14:textId="38B8EAF5" w:rsidR="00573558" w:rsidRPr="0062636C" w:rsidRDefault="00DF2542" w:rsidP="0037237B">
      <w:pPr>
        <w:pStyle w:val="MainBodyText"/>
        <w:ind w:left="-284"/>
        <w:rPr>
          <w:rFonts w:ascii="Arial" w:hAnsi="Arial" w:cs="Arial"/>
          <w:b/>
          <w:noProof/>
          <w:sz w:val="22"/>
        </w:rPr>
      </w:pPr>
      <w:r w:rsidRPr="0062636C">
        <w:rPr>
          <w:rFonts w:ascii="Arial" w:eastAsia="SimSun" w:hAnsi="Arial" w:cs="Arial"/>
          <w:b/>
          <w:color w:val="595959" w:themeColor="text1" w:themeTint="A6"/>
          <w:kern w:val="3"/>
          <w:sz w:val="22"/>
          <w:lang w:eastAsia="zh-CN" w:bidi="hi-IN"/>
        </w:rPr>
        <w:t>Job Description</w:t>
      </w:r>
      <w:r w:rsidRPr="0062636C">
        <w:rPr>
          <w:rFonts w:ascii="Arial" w:hAnsi="Arial" w:cs="Arial"/>
          <w:b/>
          <w:noProof/>
          <w:sz w:val="22"/>
        </w:rPr>
        <w:t xml:space="preserve"> </w:t>
      </w:r>
    </w:p>
    <w:p w14:paraId="2D72C7C4" w14:textId="2E2940BF" w:rsidR="00777420" w:rsidRPr="0062636C" w:rsidRDefault="0037237B" w:rsidP="00AB0018">
      <w:pPr>
        <w:spacing w:after="0" w:line="240" w:lineRule="auto"/>
        <w:rPr>
          <w:rFonts w:ascii="Arial" w:hAnsi="Arial" w:cs="Arial"/>
          <w:b/>
        </w:rPr>
      </w:pPr>
      <w:r w:rsidRPr="0062636C">
        <w:rPr>
          <w:rFonts w:ascii="Arial" w:hAnsi="Arial" w:cs="Arial"/>
          <w:b/>
        </w:rPr>
        <w:tab/>
      </w:r>
      <w:r w:rsidRPr="0062636C">
        <w:rPr>
          <w:rFonts w:ascii="Arial" w:hAnsi="Arial" w:cs="Arial"/>
          <w:b/>
        </w:rPr>
        <w:tab/>
      </w:r>
      <w:r w:rsidRPr="0062636C">
        <w:rPr>
          <w:rFonts w:ascii="Arial" w:hAnsi="Arial" w:cs="Arial"/>
          <w:b/>
        </w:rPr>
        <w:tab/>
      </w:r>
      <w:r w:rsidRPr="0062636C">
        <w:rPr>
          <w:rFonts w:ascii="Arial" w:hAnsi="Arial" w:cs="Arial"/>
          <w:b/>
        </w:rPr>
        <w:tab/>
      </w:r>
      <w:r w:rsidRPr="0062636C">
        <w:rPr>
          <w:rFonts w:ascii="Arial" w:hAnsi="Arial" w:cs="Arial"/>
          <w:b/>
        </w:rPr>
        <w:tab/>
      </w:r>
      <w:r w:rsidRPr="0062636C">
        <w:rPr>
          <w:rFonts w:ascii="Arial" w:hAnsi="Arial" w:cs="Arial"/>
          <w:b/>
        </w:rPr>
        <w:tab/>
      </w:r>
    </w:p>
    <w:tbl>
      <w:tblPr>
        <w:tblStyle w:val="TableGrid0"/>
        <w:tblW w:w="10064" w:type="dxa"/>
        <w:tblInd w:w="-289" w:type="dxa"/>
        <w:tblCellMar>
          <w:top w:w="8" w:type="dxa"/>
          <w:left w:w="107" w:type="dxa"/>
          <w:right w:w="87" w:type="dxa"/>
        </w:tblCellMar>
        <w:tblLook w:val="04A0" w:firstRow="1" w:lastRow="0" w:firstColumn="1" w:lastColumn="0" w:noHBand="0" w:noVBand="1"/>
      </w:tblPr>
      <w:tblGrid>
        <w:gridCol w:w="2166"/>
        <w:gridCol w:w="2988"/>
        <w:gridCol w:w="1847"/>
        <w:gridCol w:w="3063"/>
      </w:tblGrid>
      <w:tr w:rsidR="00777420" w:rsidRPr="00423A33" w14:paraId="233EC1AB" w14:textId="77777777" w:rsidTr="00C055FD">
        <w:trPr>
          <w:trHeight w:val="372"/>
        </w:trPr>
        <w:tc>
          <w:tcPr>
            <w:tcW w:w="2166"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2680E431" w14:textId="77777777" w:rsidR="00777420" w:rsidRPr="00423A33" w:rsidRDefault="00777420" w:rsidP="00A747D3">
            <w:pPr>
              <w:spacing w:line="259" w:lineRule="auto"/>
              <w:ind w:left="2"/>
              <w:jc w:val="center"/>
              <w:rPr>
                <w:rFonts w:ascii="Arial" w:hAnsi="Arial" w:cs="Arial"/>
              </w:rPr>
            </w:pPr>
            <w:r w:rsidRPr="00423A33">
              <w:rPr>
                <w:rFonts w:ascii="Arial" w:eastAsia="Arial" w:hAnsi="Arial" w:cs="Arial"/>
                <w:b/>
                <w:color w:val="FFFFFF"/>
              </w:rPr>
              <w:t>Role Title:</w:t>
            </w:r>
          </w:p>
        </w:tc>
        <w:tc>
          <w:tcPr>
            <w:tcW w:w="2988" w:type="dxa"/>
            <w:tcBorders>
              <w:top w:val="single" w:sz="4" w:space="0" w:color="000000"/>
              <w:left w:val="single" w:sz="4" w:space="0" w:color="000000"/>
              <w:bottom w:val="single" w:sz="4" w:space="0" w:color="000000"/>
              <w:right w:val="single" w:sz="4" w:space="0" w:color="000000"/>
            </w:tcBorders>
            <w:vAlign w:val="center"/>
          </w:tcPr>
          <w:p w14:paraId="39BF0351" w14:textId="2199C711" w:rsidR="00777420" w:rsidRPr="00423A33" w:rsidRDefault="00DE1EFA" w:rsidP="00682FDE">
            <w:pPr>
              <w:rPr>
                <w:rFonts w:ascii="Arial" w:hAnsi="Arial" w:cs="Arial"/>
              </w:rPr>
            </w:pPr>
            <w:r>
              <w:rPr>
                <w:rFonts w:ascii="Arial" w:hAnsi="Arial" w:cs="Arial"/>
              </w:rPr>
              <w:t>Trainee</w:t>
            </w:r>
            <w:r w:rsidR="00C12DBC" w:rsidRPr="00C12DBC">
              <w:rPr>
                <w:rFonts w:ascii="Arial" w:hAnsi="Arial" w:cs="Arial"/>
              </w:rPr>
              <w:t xml:space="preserve"> </w:t>
            </w:r>
            <w:r w:rsidR="00C12DBC">
              <w:rPr>
                <w:rFonts w:ascii="Arial" w:hAnsi="Arial" w:cs="Arial"/>
              </w:rPr>
              <w:t>Development &amp; Regeneration</w:t>
            </w:r>
            <w:r w:rsidR="00C12DBC" w:rsidRPr="00C12DBC">
              <w:rPr>
                <w:rFonts w:ascii="Arial" w:hAnsi="Arial" w:cs="Arial"/>
              </w:rPr>
              <w:t xml:space="preserve"> Officer</w:t>
            </w:r>
            <w:r w:rsidR="002E2DD0">
              <w:rPr>
                <w:rFonts w:ascii="Arial" w:hAnsi="Arial" w:cs="Arial"/>
              </w:rPr>
              <w:t xml:space="preserve"> </w:t>
            </w:r>
            <w:proofErr w:type="gramStart"/>
            <w:r w:rsidR="002E2DD0">
              <w:rPr>
                <w:rFonts w:ascii="Arial" w:hAnsi="Arial" w:cs="Arial"/>
              </w:rPr>
              <w:t>2 year</w:t>
            </w:r>
            <w:proofErr w:type="gramEnd"/>
            <w:r w:rsidR="002E2DD0">
              <w:rPr>
                <w:rFonts w:ascii="Arial" w:hAnsi="Arial" w:cs="Arial"/>
              </w:rPr>
              <w:t xml:space="preserve"> FTC</w:t>
            </w:r>
          </w:p>
        </w:tc>
        <w:tc>
          <w:tcPr>
            <w:tcW w:w="1847"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6FEF1A42" w14:textId="77777777" w:rsidR="00777420" w:rsidRPr="00423A33" w:rsidRDefault="00777420" w:rsidP="00A747D3">
            <w:pPr>
              <w:spacing w:line="259" w:lineRule="auto"/>
              <w:ind w:left="2"/>
              <w:jc w:val="center"/>
              <w:rPr>
                <w:rFonts w:ascii="Arial" w:hAnsi="Arial" w:cs="Arial"/>
              </w:rPr>
            </w:pPr>
            <w:r w:rsidRPr="00423A33">
              <w:rPr>
                <w:rFonts w:ascii="Arial" w:eastAsia="Arial" w:hAnsi="Arial" w:cs="Arial"/>
                <w:b/>
                <w:color w:val="FFFFFF"/>
              </w:rPr>
              <w:t>Reporting To:</w:t>
            </w:r>
          </w:p>
        </w:tc>
        <w:tc>
          <w:tcPr>
            <w:tcW w:w="3063" w:type="dxa"/>
            <w:tcBorders>
              <w:top w:val="single" w:sz="4" w:space="0" w:color="000000"/>
              <w:left w:val="single" w:sz="4" w:space="0" w:color="000000"/>
              <w:bottom w:val="single" w:sz="4" w:space="0" w:color="000000"/>
              <w:right w:val="single" w:sz="4" w:space="0" w:color="000000"/>
            </w:tcBorders>
            <w:vAlign w:val="center"/>
          </w:tcPr>
          <w:p w14:paraId="42CF3C07" w14:textId="0DB169B1" w:rsidR="00777420" w:rsidRPr="00423A33" w:rsidRDefault="00500076" w:rsidP="00A747D3">
            <w:pPr>
              <w:spacing w:line="259" w:lineRule="auto"/>
              <w:jc w:val="center"/>
              <w:rPr>
                <w:rFonts w:ascii="Arial" w:hAnsi="Arial" w:cs="Arial"/>
              </w:rPr>
            </w:pPr>
            <w:r>
              <w:rPr>
                <w:rFonts w:ascii="Arial" w:hAnsi="Arial" w:cs="Arial"/>
              </w:rPr>
              <w:t>Development Manager</w:t>
            </w:r>
          </w:p>
        </w:tc>
      </w:tr>
      <w:tr w:rsidR="00777420" w:rsidRPr="00423A33" w14:paraId="5B8062A5" w14:textId="77777777" w:rsidTr="00C055FD">
        <w:trPr>
          <w:trHeight w:val="338"/>
        </w:trPr>
        <w:tc>
          <w:tcPr>
            <w:tcW w:w="2166"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399890E4" w14:textId="77777777" w:rsidR="00777420" w:rsidRPr="00423A33" w:rsidRDefault="00777420" w:rsidP="00777420">
            <w:pPr>
              <w:spacing w:line="259" w:lineRule="auto"/>
              <w:ind w:left="2"/>
              <w:jc w:val="center"/>
              <w:rPr>
                <w:rFonts w:ascii="Arial" w:hAnsi="Arial" w:cs="Arial"/>
              </w:rPr>
            </w:pPr>
            <w:r w:rsidRPr="00423A33">
              <w:rPr>
                <w:rFonts w:ascii="Arial" w:eastAsia="Arial" w:hAnsi="Arial" w:cs="Arial"/>
                <w:b/>
                <w:color w:val="FFFFFF"/>
              </w:rPr>
              <w:t>Grade:</w:t>
            </w:r>
          </w:p>
        </w:tc>
        <w:tc>
          <w:tcPr>
            <w:tcW w:w="2988" w:type="dxa"/>
            <w:tcBorders>
              <w:top w:val="single" w:sz="4" w:space="0" w:color="000000"/>
              <w:left w:val="single" w:sz="4" w:space="0" w:color="000000"/>
              <w:bottom w:val="single" w:sz="4" w:space="0" w:color="000000"/>
              <w:right w:val="single" w:sz="4" w:space="0" w:color="000000"/>
            </w:tcBorders>
            <w:vAlign w:val="center"/>
          </w:tcPr>
          <w:p w14:paraId="2CFB5784" w14:textId="12417248" w:rsidR="00A74D6A" w:rsidRPr="00423A33" w:rsidRDefault="00EA149E" w:rsidP="00AB0018">
            <w:pPr>
              <w:spacing w:line="259" w:lineRule="auto"/>
              <w:rPr>
                <w:rFonts w:ascii="Arial" w:hAnsi="Arial" w:cs="Arial"/>
              </w:rPr>
            </w:pPr>
            <w:r>
              <w:rPr>
                <w:rFonts w:ascii="Arial" w:hAnsi="Arial" w:cs="Arial"/>
              </w:rPr>
              <w:t>EVH Grade 5</w:t>
            </w:r>
          </w:p>
        </w:tc>
        <w:tc>
          <w:tcPr>
            <w:tcW w:w="1847"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415930E1" w14:textId="77777777" w:rsidR="00777420" w:rsidRPr="00423A33" w:rsidRDefault="00777420" w:rsidP="00777420">
            <w:pPr>
              <w:spacing w:line="259" w:lineRule="auto"/>
              <w:ind w:left="2"/>
              <w:jc w:val="center"/>
              <w:rPr>
                <w:rFonts w:ascii="Arial" w:hAnsi="Arial" w:cs="Arial"/>
              </w:rPr>
            </w:pPr>
            <w:r w:rsidRPr="00423A33">
              <w:rPr>
                <w:rFonts w:ascii="Arial" w:eastAsia="Arial" w:hAnsi="Arial" w:cs="Arial"/>
                <w:b/>
                <w:color w:val="FFFFFF"/>
              </w:rPr>
              <w:t>Date:</w:t>
            </w:r>
          </w:p>
        </w:tc>
        <w:tc>
          <w:tcPr>
            <w:tcW w:w="3063" w:type="dxa"/>
            <w:tcBorders>
              <w:top w:val="single" w:sz="4" w:space="0" w:color="000000"/>
              <w:left w:val="single" w:sz="4" w:space="0" w:color="000000"/>
              <w:bottom w:val="single" w:sz="4" w:space="0" w:color="000000"/>
              <w:right w:val="single" w:sz="4" w:space="0" w:color="000000"/>
            </w:tcBorders>
          </w:tcPr>
          <w:p w14:paraId="15B4FDFC" w14:textId="3AFE4878" w:rsidR="00777420" w:rsidRPr="00423A33" w:rsidRDefault="00500076" w:rsidP="00777420">
            <w:pPr>
              <w:spacing w:line="259" w:lineRule="auto"/>
              <w:jc w:val="center"/>
              <w:rPr>
                <w:rFonts w:ascii="Arial" w:hAnsi="Arial" w:cs="Arial"/>
              </w:rPr>
            </w:pPr>
            <w:r>
              <w:rPr>
                <w:rFonts w:ascii="Arial" w:hAnsi="Arial" w:cs="Arial"/>
              </w:rPr>
              <w:t>April 2026</w:t>
            </w:r>
          </w:p>
        </w:tc>
      </w:tr>
      <w:tr w:rsidR="00777420" w:rsidRPr="00423A33" w14:paraId="4B14C2D0" w14:textId="77777777" w:rsidTr="00C055FD">
        <w:trPr>
          <w:trHeight w:val="970"/>
        </w:trPr>
        <w:tc>
          <w:tcPr>
            <w:tcW w:w="10064" w:type="dxa"/>
            <w:gridSpan w:val="4"/>
            <w:tcBorders>
              <w:top w:val="single" w:sz="4" w:space="0" w:color="000000"/>
              <w:left w:val="single" w:sz="4" w:space="0" w:color="000000"/>
              <w:bottom w:val="single" w:sz="4" w:space="0" w:color="000000"/>
              <w:right w:val="single" w:sz="4" w:space="0" w:color="000000"/>
            </w:tcBorders>
            <w:vAlign w:val="center"/>
          </w:tcPr>
          <w:p w14:paraId="538EB21F" w14:textId="5A6EB63A" w:rsidR="00A74D6A" w:rsidRPr="00423A33" w:rsidRDefault="00777420" w:rsidP="00801B46">
            <w:pPr>
              <w:rPr>
                <w:rFonts w:ascii="Arial" w:hAnsi="Arial" w:cs="Arial"/>
              </w:rPr>
            </w:pPr>
            <w:r w:rsidRPr="00423A33">
              <w:rPr>
                <w:rFonts w:ascii="Arial" w:hAnsi="Arial" w:cs="Arial"/>
                <w:b/>
              </w:rPr>
              <w:t>Job Purpose</w:t>
            </w:r>
          </w:p>
          <w:p w14:paraId="353242B5" w14:textId="77777777" w:rsidR="00777420" w:rsidRDefault="00777420" w:rsidP="00801B46">
            <w:pPr>
              <w:spacing w:line="259" w:lineRule="auto"/>
              <w:ind w:left="2"/>
              <w:rPr>
                <w:rFonts w:ascii="Arial" w:hAnsi="Arial" w:cs="Arial"/>
              </w:rPr>
            </w:pPr>
          </w:p>
          <w:p w14:paraId="24777082" w14:textId="77777777" w:rsidR="00C12DBC" w:rsidRPr="00C12DBC" w:rsidRDefault="00C12DBC" w:rsidP="00C12DBC">
            <w:pPr>
              <w:spacing w:line="259" w:lineRule="auto"/>
              <w:ind w:left="2"/>
              <w:rPr>
                <w:rFonts w:ascii="Arial" w:hAnsi="Arial" w:cs="Arial"/>
              </w:rPr>
            </w:pPr>
            <w:r w:rsidRPr="00C12DBC">
              <w:rPr>
                <w:rFonts w:ascii="Arial" w:hAnsi="Arial" w:cs="Arial"/>
              </w:rPr>
              <w:t>To support the delivery of the development programme of Maryhill Housing</w:t>
            </w:r>
          </w:p>
          <w:p w14:paraId="1523EAC5" w14:textId="77777777" w:rsidR="00C12DBC" w:rsidRPr="00C12DBC" w:rsidRDefault="00C12DBC" w:rsidP="00C12DBC">
            <w:pPr>
              <w:spacing w:line="259" w:lineRule="auto"/>
              <w:ind w:left="2"/>
              <w:rPr>
                <w:rFonts w:ascii="Arial" w:hAnsi="Arial" w:cs="Arial"/>
              </w:rPr>
            </w:pPr>
            <w:r w:rsidRPr="00C12DBC">
              <w:rPr>
                <w:rFonts w:ascii="Arial" w:hAnsi="Arial" w:cs="Arial"/>
              </w:rPr>
              <w:t>Association and our partner organisations, and work with the Development team on housing and</w:t>
            </w:r>
          </w:p>
          <w:p w14:paraId="1DF23C3E" w14:textId="77777777" w:rsidR="00C12DBC" w:rsidRDefault="00C12DBC" w:rsidP="00C12DBC">
            <w:pPr>
              <w:spacing w:line="259" w:lineRule="auto"/>
              <w:ind w:left="2"/>
              <w:rPr>
                <w:rFonts w:ascii="Arial" w:hAnsi="Arial" w:cs="Arial"/>
              </w:rPr>
            </w:pPr>
            <w:r w:rsidRPr="00C12DBC">
              <w:rPr>
                <w:rFonts w:ascii="Arial" w:hAnsi="Arial" w:cs="Arial"/>
              </w:rPr>
              <w:t>regeneration projects that increase the supply of high-quality affordable homes.</w:t>
            </w:r>
          </w:p>
          <w:p w14:paraId="415A2BE9" w14:textId="77777777" w:rsidR="00C12DBC" w:rsidRPr="00C12DBC" w:rsidRDefault="00C12DBC" w:rsidP="00C12DBC">
            <w:pPr>
              <w:spacing w:line="259" w:lineRule="auto"/>
              <w:ind w:left="2"/>
              <w:rPr>
                <w:rFonts w:ascii="Arial" w:hAnsi="Arial" w:cs="Arial"/>
              </w:rPr>
            </w:pPr>
          </w:p>
          <w:p w14:paraId="70FDE499" w14:textId="77777777" w:rsidR="00C12DBC" w:rsidRPr="00C12DBC" w:rsidRDefault="00C12DBC" w:rsidP="00C12DBC">
            <w:pPr>
              <w:spacing w:line="259" w:lineRule="auto"/>
              <w:ind w:left="2"/>
              <w:rPr>
                <w:rFonts w:ascii="Arial" w:hAnsi="Arial" w:cs="Arial"/>
              </w:rPr>
            </w:pPr>
            <w:r w:rsidRPr="00C12DBC">
              <w:rPr>
                <w:rFonts w:ascii="Arial" w:hAnsi="Arial" w:cs="Arial"/>
              </w:rPr>
              <w:t>The post holder will gain experience across all aspects of housing development, including site</w:t>
            </w:r>
          </w:p>
          <w:p w14:paraId="5737A5C3" w14:textId="77777777" w:rsidR="00C12DBC" w:rsidRDefault="00C12DBC" w:rsidP="00C12DBC">
            <w:pPr>
              <w:spacing w:line="259" w:lineRule="auto"/>
              <w:ind w:left="2"/>
              <w:rPr>
                <w:rFonts w:ascii="Arial" w:hAnsi="Arial" w:cs="Arial"/>
              </w:rPr>
            </w:pPr>
            <w:r w:rsidRPr="00C12DBC">
              <w:rPr>
                <w:rFonts w:ascii="Arial" w:hAnsi="Arial" w:cs="Arial"/>
              </w:rPr>
              <w:t>identification and acquisition, project delivery, and stakeholder engagement.</w:t>
            </w:r>
          </w:p>
          <w:p w14:paraId="08B7C240" w14:textId="77777777" w:rsidR="00C12DBC" w:rsidRPr="00C12DBC" w:rsidRDefault="00C12DBC" w:rsidP="00C12DBC">
            <w:pPr>
              <w:spacing w:line="259" w:lineRule="auto"/>
              <w:ind w:left="2"/>
              <w:rPr>
                <w:rFonts w:ascii="Arial" w:hAnsi="Arial" w:cs="Arial"/>
              </w:rPr>
            </w:pPr>
          </w:p>
          <w:p w14:paraId="0CDEFE23" w14:textId="77777777" w:rsidR="00C12DBC" w:rsidRPr="00C12DBC" w:rsidRDefault="00C12DBC" w:rsidP="00C12DBC">
            <w:pPr>
              <w:spacing w:line="259" w:lineRule="auto"/>
              <w:ind w:left="2"/>
              <w:rPr>
                <w:rFonts w:ascii="Arial" w:hAnsi="Arial" w:cs="Arial"/>
              </w:rPr>
            </w:pPr>
            <w:r w:rsidRPr="00C12DBC">
              <w:rPr>
                <w:rFonts w:ascii="Arial" w:hAnsi="Arial" w:cs="Arial"/>
              </w:rPr>
              <w:t>This is a trainee role designed to provide structured experiential learning, mentoring and professional</w:t>
            </w:r>
          </w:p>
          <w:p w14:paraId="02B837F3" w14:textId="183C7B82" w:rsidR="00682FDE" w:rsidRDefault="00C12DBC" w:rsidP="00801B46">
            <w:pPr>
              <w:spacing w:line="259" w:lineRule="auto"/>
              <w:ind w:left="2"/>
              <w:rPr>
                <w:rFonts w:ascii="Arial" w:hAnsi="Arial" w:cs="Arial"/>
              </w:rPr>
            </w:pPr>
            <w:r w:rsidRPr="00C12DBC">
              <w:rPr>
                <w:rFonts w:ascii="Arial" w:hAnsi="Arial" w:cs="Arial"/>
              </w:rPr>
              <w:t>development opportunities, supporting progression towards a career in housing development</w:t>
            </w:r>
            <w:r w:rsidR="00E12823">
              <w:rPr>
                <w:rFonts w:ascii="Arial" w:hAnsi="Arial" w:cs="Arial"/>
              </w:rPr>
              <w:t>, with responsibility increasing over time.</w:t>
            </w:r>
          </w:p>
          <w:p w14:paraId="4A9ED9C2" w14:textId="6435E5A8" w:rsidR="00682FDE" w:rsidRPr="00423A33" w:rsidRDefault="00682FDE" w:rsidP="00801B46">
            <w:pPr>
              <w:spacing w:line="259" w:lineRule="auto"/>
              <w:ind w:left="2"/>
              <w:rPr>
                <w:rFonts w:ascii="Arial" w:hAnsi="Arial" w:cs="Arial"/>
              </w:rPr>
            </w:pPr>
          </w:p>
        </w:tc>
      </w:tr>
    </w:tbl>
    <w:p w14:paraId="0F840052" w14:textId="77777777" w:rsidR="00D0110C" w:rsidRPr="00423A33" w:rsidRDefault="00D0110C" w:rsidP="00D0110C">
      <w:pPr>
        <w:spacing w:after="0" w:line="240" w:lineRule="auto"/>
        <w:rPr>
          <w:rFonts w:ascii="Arial" w:hAnsi="Arial" w:cs="Arial"/>
        </w:rPr>
      </w:pPr>
    </w:p>
    <w:p w14:paraId="02689C03" w14:textId="388732A0" w:rsidR="00C12DBC" w:rsidRPr="00C12DBC" w:rsidRDefault="00C12DBC">
      <w:pPr>
        <w:rPr>
          <w:rFonts w:ascii="Arial" w:eastAsia="SimSun" w:hAnsi="Arial" w:cs="Arial"/>
          <w:b/>
          <w:kern w:val="3"/>
          <w:lang w:eastAsia="zh-CN" w:bidi="hi-IN"/>
        </w:rPr>
      </w:pPr>
      <w:r w:rsidRPr="00C12DBC">
        <w:rPr>
          <w:rFonts w:ascii="Arial" w:eastAsia="SimSun" w:hAnsi="Arial" w:cs="Arial"/>
          <w:b/>
          <w:kern w:val="3"/>
          <w:lang w:eastAsia="zh-CN" w:bidi="hi-IN"/>
        </w:rPr>
        <w:t>The postholder will principally be involved in the following areas, although other duties may arise within the scope of the post.</w:t>
      </w:r>
    </w:p>
    <w:p w14:paraId="10E02A75" w14:textId="4C7D6A6C" w:rsidR="00682FDE" w:rsidRDefault="00E31342">
      <w:pPr>
        <w:rPr>
          <w:rFonts w:ascii="Arial" w:eastAsia="SimSun" w:hAnsi="Arial" w:cs="Arial"/>
          <w:b/>
          <w:kern w:val="3"/>
          <w:lang w:eastAsia="zh-CN" w:bidi="hi-IN"/>
        </w:rPr>
      </w:pPr>
      <w:r w:rsidRPr="00C12DBC">
        <w:rPr>
          <w:rFonts w:ascii="Arial" w:eastAsia="SimSun" w:hAnsi="Arial" w:cs="Arial"/>
          <w:b/>
          <w:kern w:val="3"/>
          <w:lang w:eastAsia="zh-CN" w:bidi="hi-IN"/>
        </w:rPr>
        <w:t>Key responsibilities</w:t>
      </w:r>
    </w:p>
    <w:p w14:paraId="16BFD124" w14:textId="50458C55" w:rsidR="00C12DBC" w:rsidRPr="00C12DBC" w:rsidRDefault="00361C09" w:rsidP="00C12DBC">
      <w:pPr>
        <w:rPr>
          <w:rFonts w:ascii="Arial" w:eastAsia="SimSun" w:hAnsi="Arial" w:cs="Arial"/>
          <w:b/>
          <w:kern w:val="3"/>
          <w:lang w:eastAsia="zh-CN" w:bidi="hi-IN"/>
        </w:rPr>
      </w:pPr>
      <w:r>
        <w:rPr>
          <w:rFonts w:ascii="Arial" w:eastAsia="SimSun" w:hAnsi="Arial" w:cs="Arial"/>
          <w:b/>
          <w:kern w:val="3"/>
          <w:lang w:eastAsia="zh-CN" w:bidi="hi-IN"/>
        </w:rPr>
        <w:t>Functional</w:t>
      </w:r>
    </w:p>
    <w:p w14:paraId="609755BA" w14:textId="77777777" w:rsidR="00C12DBC" w:rsidRDefault="00C12DBC" w:rsidP="00EB190E">
      <w:pPr>
        <w:pStyle w:val="ListParagraph"/>
        <w:numPr>
          <w:ilvl w:val="0"/>
          <w:numId w:val="3"/>
        </w:numPr>
        <w:spacing w:line="240" w:lineRule="auto"/>
        <w:rPr>
          <w:rFonts w:ascii="Arial" w:eastAsia="SimSun" w:hAnsi="Arial" w:cs="Arial"/>
          <w:bCs/>
          <w:kern w:val="3"/>
          <w:lang w:eastAsia="zh-CN" w:bidi="hi-IN"/>
        </w:rPr>
      </w:pPr>
      <w:r w:rsidRPr="00C12DBC">
        <w:rPr>
          <w:rFonts w:ascii="Arial" w:eastAsia="SimSun" w:hAnsi="Arial" w:cs="Arial"/>
          <w:bCs/>
          <w:kern w:val="3"/>
          <w:lang w:eastAsia="zh-CN" w:bidi="hi-IN"/>
        </w:rPr>
        <w:t>Support with the delivery of the association’s development programme across all stages of the development lifecycle, ensuring projects are delivered in line with organisational priorities, objectives, and project design and specification standards</w:t>
      </w:r>
    </w:p>
    <w:p w14:paraId="7D27051F" w14:textId="12E0998C" w:rsidR="00C12DBC" w:rsidRPr="00077D1E" w:rsidRDefault="00C12DBC" w:rsidP="00EB190E">
      <w:pPr>
        <w:pStyle w:val="ListParagraph"/>
        <w:numPr>
          <w:ilvl w:val="0"/>
          <w:numId w:val="3"/>
        </w:numPr>
        <w:spacing w:line="240" w:lineRule="auto"/>
        <w:rPr>
          <w:rFonts w:ascii="Arial" w:eastAsia="SimSun" w:hAnsi="Arial" w:cs="Arial"/>
          <w:bCs/>
          <w:kern w:val="3"/>
          <w:lang w:eastAsia="zh-CN" w:bidi="hi-IN"/>
        </w:rPr>
      </w:pPr>
      <w:r w:rsidRPr="00077D1E">
        <w:rPr>
          <w:rFonts w:ascii="Arial" w:eastAsia="SimSun" w:hAnsi="Arial" w:cs="Arial"/>
          <w:bCs/>
          <w:kern w:val="3"/>
          <w:lang w:eastAsia="zh-CN" w:bidi="hi-IN"/>
        </w:rPr>
        <w:t>Attend and support design teams meetings and site progress meetings, including coordinating information, liaising with consultants, tracking actions</w:t>
      </w:r>
      <w:r w:rsidR="00077D1E" w:rsidRPr="00077D1E">
        <w:rPr>
          <w:rFonts w:ascii="Arial" w:eastAsia="SimSun" w:hAnsi="Arial" w:cs="Arial"/>
          <w:bCs/>
          <w:kern w:val="3"/>
          <w:lang w:eastAsia="zh-CN" w:bidi="hi-IN"/>
        </w:rPr>
        <w:t>, and</w:t>
      </w:r>
      <w:r w:rsidR="00077D1E">
        <w:rPr>
          <w:rFonts w:ascii="Arial" w:eastAsia="SimSun" w:hAnsi="Arial" w:cs="Arial"/>
          <w:bCs/>
          <w:kern w:val="3"/>
          <w:lang w:eastAsia="zh-CN" w:bidi="hi-IN"/>
        </w:rPr>
        <w:t xml:space="preserve"> m</w:t>
      </w:r>
      <w:r w:rsidRPr="00077D1E">
        <w:rPr>
          <w:rFonts w:ascii="Arial" w:eastAsia="SimSun" w:hAnsi="Arial" w:cs="Arial"/>
          <w:bCs/>
          <w:kern w:val="3"/>
          <w:lang w:eastAsia="zh-CN" w:bidi="hi-IN"/>
        </w:rPr>
        <w:t>aintain</w:t>
      </w:r>
      <w:r w:rsidR="00077D1E">
        <w:rPr>
          <w:rFonts w:ascii="Arial" w:eastAsia="SimSun" w:hAnsi="Arial" w:cs="Arial"/>
          <w:bCs/>
          <w:kern w:val="3"/>
          <w:lang w:eastAsia="zh-CN" w:bidi="hi-IN"/>
        </w:rPr>
        <w:t xml:space="preserve">ing </w:t>
      </w:r>
      <w:r w:rsidRPr="00077D1E">
        <w:rPr>
          <w:rFonts w:ascii="Arial" w:eastAsia="SimSun" w:hAnsi="Arial" w:cs="Arial"/>
          <w:bCs/>
          <w:kern w:val="3"/>
          <w:lang w:eastAsia="zh-CN" w:bidi="hi-IN"/>
        </w:rPr>
        <w:t>accurate and up to date project documentation</w:t>
      </w:r>
    </w:p>
    <w:p w14:paraId="5CFC7809" w14:textId="1D6F60B3" w:rsidR="00C12DBC" w:rsidRPr="00C12DBC" w:rsidRDefault="00C12DBC" w:rsidP="00EB190E">
      <w:pPr>
        <w:pStyle w:val="ListParagraph"/>
        <w:numPr>
          <w:ilvl w:val="0"/>
          <w:numId w:val="3"/>
        </w:numPr>
        <w:spacing w:line="240" w:lineRule="auto"/>
        <w:rPr>
          <w:rFonts w:ascii="Arial" w:eastAsia="SimSun" w:hAnsi="Arial" w:cs="Arial"/>
          <w:bCs/>
          <w:kern w:val="3"/>
          <w:lang w:eastAsia="zh-CN" w:bidi="hi-IN"/>
        </w:rPr>
      </w:pPr>
      <w:r w:rsidRPr="00C12DBC">
        <w:rPr>
          <w:rFonts w:ascii="Arial" w:eastAsia="SimSun" w:hAnsi="Arial" w:cs="Arial"/>
          <w:bCs/>
          <w:kern w:val="3"/>
          <w:lang w:eastAsia="zh-CN" w:bidi="hi-IN"/>
        </w:rPr>
        <w:t>Undertake regular site visits</w:t>
      </w:r>
      <w:r w:rsidR="00A067F0">
        <w:rPr>
          <w:rFonts w:ascii="Arial" w:eastAsia="SimSun" w:hAnsi="Arial" w:cs="Arial"/>
          <w:bCs/>
          <w:kern w:val="3"/>
          <w:lang w:eastAsia="zh-CN" w:bidi="hi-IN"/>
        </w:rPr>
        <w:t>,</w:t>
      </w:r>
      <w:r w:rsidRPr="00C12DBC">
        <w:rPr>
          <w:rFonts w:ascii="Arial" w:eastAsia="SimSun" w:hAnsi="Arial" w:cs="Arial"/>
          <w:bCs/>
          <w:kern w:val="3"/>
          <w:lang w:eastAsia="zh-CN" w:bidi="hi-IN"/>
        </w:rPr>
        <w:t xml:space="preserve"> observing and reporting on site progress, quality and site activity, and reporting issues to the </w:t>
      </w:r>
      <w:r w:rsidR="00E12823">
        <w:rPr>
          <w:rFonts w:ascii="Arial" w:eastAsia="SimSun" w:hAnsi="Arial" w:cs="Arial"/>
          <w:bCs/>
          <w:kern w:val="3"/>
          <w:lang w:eastAsia="zh-CN" w:bidi="hi-IN"/>
        </w:rPr>
        <w:t>Development Manager</w:t>
      </w:r>
    </w:p>
    <w:p w14:paraId="5C95E22F" w14:textId="6E95DF6F" w:rsidR="00C12DBC" w:rsidRPr="00C12DBC" w:rsidRDefault="00C12DBC" w:rsidP="00EB190E">
      <w:pPr>
        <w:pStyle w:val="ListParagraph"/>
        <w:numPr>
          <w:ilvl w:val="0"/>
          <w:numId w:val="3"/>
        </w:numPr>
        <w:spacing w:line="240" w:lineRule="auto"/>
        <w:rPr>
          <w:rFonts w:ascii="Arial" w:eastAsia="SimSun" w:hAnsi="Arial" w:cs="Arial"/>
          <w:bCs/>
          <w:kern w:val="3"/>
          <w:lang w:eastAsia="zh-CN" w:bidi="hi-IN"/>
        </w:rPr>
      </w:pPr>
      <w:r w:rsidRPr="00C12DBC">
        <w:rPr>
          <w:rFonts w:ascii="Arial" w:eastAsia="SimSun" w:hAnsi="Arial" w:cs="Arial"/>
          <w:bCs/>
          <w:kern w:val="3"/>
          <w:lang w:eastAsia="zh-CN" w:bidi="hi-IN"/>
        </w:rPr>
        <w:t>Support the delivery of the association’s acquisitions programme, including organising valuations, and coordinating with agents, solicitors, owners and internal teams, with the opportunity to take increasing responsibility over time</w:t>
      </w:r>
    </w:p>
    <w:p w14:paraId="7D131B02" w14:textId="6A9D9BBB" w:rsidR="00C12DBC" w:rsidRDefault="00C12DBC" w:rsidP="00EB190E">
      <w:pPr>
        <w:pStyle w:val="ListParagraph"/>
        <w:numPr>
          <w:ilvl w:val="0"/>
          <w:numId w:val="3"/>
        </w:numPr>
        <w:spacing w:line="240" w:lineRule="auto"/>
        <w:rPr>
          <w:rFonts w:ascii="Arial" w:eastAsia="SimSun" w:hAnsi="Arial" w:cs="Arial"/>
          <w:bCs/>
          <w:kern w:val="3"/>
          <w:lang w:eastAsia="zh-CN" w:bidi="hi-IN"/>
        </w:rPr>
      </w:pPr>
      <w:r w:rsidRPr="00C12DBC">
        <w:rPr>
          <w:rFonts w:ascii="Arial" w:eastAsia="SimSun" w:hAnsi="Arial" w:cs="Arial"/>
          <w:bCs/>
          <w:kern w:val="3"/>
          <w:lang w:eastAsia="zh-CN" w:bidi="hi-IN"/>
        </w:rPr>
        <w:t>Assist with the preparation and monitoring of development budgets, including grant and private funding requirements</w:t>
      </w:r>
      <w:r w:rsidR="00FE40F4">
        <w:rPr>
          <w:rFonts w:ascii="Arial" w:eastAsia="SimSun" w:hAnsi="Arial" w:cs="Arial"/>
          <w:bCs/>
          <w:kern w:val="3"/>
          <w:lang w:eastAsia="zh-CN" w:bidi="hi-IN"/>
        </w:rPr>
        <w:t xml:space="preserve"> and assist with </w:t>
      </w:r>
      <w:r w:rsidR="00DE1EFA">
        <w:rPr>
          <w:rFonts w:ascii="Arial" w:eastAsia="SimSun" w:hAnsi="Arial" w:cs="Arial"/>
          <w:bCs/>
          <w:kern w:val="3"/>
          <w:lang w:eastAsia="zh-CN" w:bidi="hi-IN"/>
        </w:rPr>
        <w:t xml:space="preserve">general </w:t>
      </w:r>
      <w:r w:rsidR="00FE40F4" w:rsidRPr="00C12DBC">
        <w:rPr>
          <w:rFonts w:ascii="Arial" w:eastAsia="SimSun" w:hAnsi="Arial" w:cs="Arial"/>
          <w:bCs/>
          <w:kern w:val="3"/>
          <w:lang w:eastAsia="zh-CN" w:bidi="hi-IN"/>
        </w:rPr>
        <w:t>financial processing</w:t>
      </w:r>
    </w:p>
    <w:p w14:paraId="08497D48" w14:textId="6451C515" w:rsidR="00C12DBC" w:rsidRPr="00C12DBC" w:rsidRDefault="00C12DBC" w:rsidP="00EB190E">
      <w:pPr>
        <w:pStyle w:val="ListParagraph"/>
        <w:numPr>
          <w:ilvl w:val="0"/>
          <w:numId w:val="3"/>
        </w:numPr>
        <w:spacing w:line="240" w:lineRule="auto"/>
        <w:rPr>
          <w:rFonts w:ascii="Arial" w:eastAsia="SimSun" w:hAnsi="Arial" w:cs="Arial"/>
          <w:bCs/>
          <w:kern w:val="3"/>
          <w:lang w:eastAsia="zh-CN" w:bidi="hi-IN"/>
        </w:rPr>
      </w:pPr>
      <w:r w:rsidRPr="00C12DBC">
        <w:rPr>
          <w:rFonts w:ascii="Arial" w:eastAsia="SimSun" w:hAnsi="Arial" w:cs="Arial"/>
          <w:bCs/>
          <w:kern w:val="3"/>
          <w:lang w:eastAsia="zh-CN" w:bidi="hi-IN"/>
        </w:rPr>
        <w:t>To work with the Development Manager and external agencies to maximise grant funding to support the delivery of the Development Programme with preparation of funding bids and applications as required</w:t>
      </w:r>
    </w:p>
    <w:p w14:paraId="5BAC91AC" w14:textId="45E70DE4" w:rsidR="00C12DBC" w:rsidRPr="00C12DBC" w:rsidRDefault="00C12DBC" w:rsidP="00EB190E">
      <w:pPr>
        <w:pStyle w:val="ListParagraph"/>
        <w:numPr>
          <w:ilvl w:val="0"/>
          <w:numId w:val="3"/>
        </w:numPr>
        <w:spacing w:line="240" w:lineRule="auto"/>
        <w:rPr>
          <w:rFonts w:ascii="Arial" w:eastAsia="SimSun" w:hAnsi="Arial" w:cs="Arial"/>
          <w:bCs/>
          <w:kern w:val="3"/>
          <w:lang w:eastAsia="zh-CN" w:bidi="hi-IN"/>
        </w:rPr>
      </w:pPr>
      <w:r w:rsidRPr="00C12DBC">
        <w:rPr>
          <w:rFonts w:ascii="Arial" w:eastAsia="SimSun" w:hAnsi="Arial" w:cs="Arial"/>
          <w:bCs/>
          <w:kern w:val="3"/>
          <w:lang w:eastAsia="zh-CN" w:bidi="hi-IN"/>
        </w:rPr>
        <w:t>Support the Development Manager with the appointment of consultants and contractors in accordance with our Procurement and Development Procedures</w:t>
      </w:r>
    </w:p>
    <w:p w14:paraId="47887700" w14:textId="2A1F6472" w:rsidR="00C12DBC" w:rsidRPr="00C12DBC" w:rsidRDefault="00C12DBC" w:rsidP="00EB190E">
      <w:pPr>
        <w:pStyle w:val="ListParagraph"/>
        <w:numPr>
          <w:ilvl w:val="0"/>
          <w:numId w:val="3"/>
        </w:numPr>
        <w:spacing w:line="240" w:lineRule="auto"/>
        <w:rPr>
          <w:rFonts w:ascii="Arial" w:eastAsia="SimSun" w:hAnsi="Arial" w:cs="Arial"/>
          <w:bCs/>
          <w:kern w:val="3"/>
          <w:lang w:eastAsia="zh-CN" w:bidi="hi-IN"/>
        </w:rPr>
      </w:pPr>
      <w:r w:rsidRPr="00C12DBC">
        <w:rPr>
          <w:rFonts w:ascii="Arial" w:eastAsia="SimSun" w:hAnsi="Arial" w:cs="Arial"/>
          <w:bCs/>
          <w:kern w:val="3"/>
          <w:lang w:eastAsia="zh-CN" w:bidi="hi-IN"/>
        </w:rPr>
        <w:t>Assist with preparing information for internal approvals and governance processes</w:t>
      </w:r>
    </w:p>
    <w:p w14:paraId="594A1DC1" w14:textId="72548BA6" w:rsidR="00C12DBC" w:rsidRPr="00C12DBC" w:rsidRDefault="00C12DBC" w:rsidP="00EB190E">
      <w:pPr>
        <w:pStyle w:val="ListParagraph"/>
        <w:numPr>
          <w:ilvl w:val="0"/>
          <w:numId w:val="3"/>
        </w:numPr>
        <w:spacing w:line="240" w:lineRule="auto"/>
        <w:rPr>
          <w:rFonts w:ascii="Arial" w:eastAsia="SimSun" w:hAnsi="Arial" w:cs="Arial"/>
          <w:bCs/>
          <w:kern w:val="3"/>
          <w:lang w:eastAsia="zh-CN" w:bidi="hi-IN"/>
        </w:rPr>
      </w:pPr>
      <w:r w:rsidRPr="00C12DBC">
        <w:rPr>
          <w:rFonts w:ascii="Arial" w:eastAsia="SimSun" w:hAnsi="Arial" w:cs="Arial"/>
          <w:bCs/>
          <w:kern w:val="3"/>
          <w:lang w:eastAsia="zh-CN" w:bidi="hi-IN"/>
        </w:rPr>
        <w:t>Organise valuations and surveys for acquisitions of land/new stock</w:t>
      </w:r>
    </w:p>
    <w:p w14:paraId="0B645E64" w14:textId="2F9579F7" w:rsidR="00C12DBC" w:rsidRPr="000F3F46" w:rsidRDefault="00C12DBC" w:rsidP="00EB190E">
      <w:pPr>
        <w:pStyle w:val="ListParagraph"/>
        <w:numPr>
          <w:ilvl w:val="0"/>
          <w:numId w:val="3"/>
        </w:numPr>
        <w:spacing w:line="240" w:lineRule="auto"/>
        <w:rPr>
          <w:rFonts w:ascii="Arial" w:eastAsia="SimSun" w:hAnsi="Arial" w:cs="Arial"/>
          <w:bCs/>
          <w:kern w:val="3"/>
          <w:lang w:eastAsia="zh-CN" w:bidi="hi-IN"/>
        </w:rPr>
      </w:pPr>
      <w:r w:rsidRPr="000F3F46">
        <w:rPr>
          <w:rFonts w:ascii="Arial" w:eastAsia="SimSun" w:hAnsi="Arial" w:cs="Arial"/>
          <w:bCs/>
          <w:kern w:val="3"/>
          <w:lang w:eastAsia="zh-CN" w:bidi="hi-IN"/>
        </w:rPr>
        <w:lastRenderedPageBreak/>
        <w:t>Carry out general departmental tasks and act as first point of contact for general development enquiries</w:t>
      </w:r>
    </w:p>
    <w:p w14:paraId="18997532" w14:textId="77777777" w:rsidR="000630BD" w:rsidRDefault="000F3F46" w:rsidP="00EB190E">
      <w:pPr>
        <w:numPr>
          <w:ilvl w:val="0"/>
          <w:numId w:val="3"/>
        </w:numPr>
        <w:rPr>
          <w:rFonts w:ascii="Arial" w:eastAsia="SimSun" w:hAnsi="Arial" w:cs="Arial"/>
          <w:bCs/>
          <w:kern w:val="3"/>
          <w:lang w:eastAsia="zh-CN" w:bidi="hi-IN"/>
        </w:rPr>
      </w:pPr>
      <w:r w:rsidRPr="00361C09">
        <w:rPr>
          <w:rFonts w:ascii="Arial" w:eastAsia="SimSun" w:hAnsi="Arial" w:cs="Arial"/>
          <w:bCs/>
          <w:kern w:val="3"/>
          <w:lang w:eastAsia="zh-CN" w:bidi="hi-IN"/>
        </w:rPr>
        <w:t>Ensure development records are updated regularly, accurately and in line with relevant policies and procedures</w:t>
      </w:r>
    </w:p>
    <w:p w14:paraId="0F1627D4" w14:textId="39309A3A" w:rsidR="000F3F46" w:rsidRPr="00361C09" w:rsidRDefault="000F3F46" w:rsidP="00EB190E">
      <w:pPr>
        <w:numPr>
          <w:ilvl w:val="0"/>
          <w:numId w:val="3"/>
        </w:numPr>
        <w:rPr>
          <w:rFonts w:ascii="Arial" w:eastAsia="SimSun" w:hAnsi="Arial" w:cs="Arial"/>
          <w:bCs/>
          <w:kern w:val="3"/>
          <w:lang w:eastAsia="zh-CN" w:bidi="hi-IN"/>
        </w:rPr>
      </w:pPr>
      <w:r w:rsidRPr="00361C09">
        <w:rPr>
          <w:rFonts w:ascii="Arial" w:eastAsia="SimSun" w:hAnsi="Arial" w:cs="Arial"/>
          <w:bCs/>
          <w:kern w:val="3"/>
          <w:lang w:eastAsia="zh-CN" w:bidi="hi-IN"/>
        </w:rPr>
        <w:t>Support the associations sustainability objectives including environmental performance and sustaining communities</w:t>
      </w:r>
    </w:p>
    <w:p w14:paraId="01D5CB2D" w14:textId="52593E23" w:rsidR="00E31342" w:rsidRPr="00C12DBC" w:rsidRDefault="00E31342">
      <w:pPr>
        <w:rPr>
          <w:rFonts w:ascii="Arial" w:eastAsia="SimSun" w:hAnsi="Arial" w:cs="Arial"/>
          <w:b/>
          <w:kern w:val="3"/>
          <w:lang w:eastAsia="zh-CN" w:bidi="hi-IN"/>
        </w:rPr>
      </w:pPr>
      <w:r w:rsidRPr="00C12DBC">
        <w:rPr>
          <w:rFonts w:ascii="Arial" w:eastAsia="SimSun" w:hAnsi="Arial" w:cs="Arial"/>
          <w:b/>
          <w:kern w:val="3"/>
          <w:lang w:eastAsia="zh-CN" w:bidi="hi-IN"/>
        </w:rPr>
        <w:t>Organisational</w:t>
      </w:r>
    </w:p>
    <w:p w14:paraId="01FB8EAE" w14:textId="77777777" w:rsidR="00361C09" w:rsidRPr="00361C09" w:rsidRDefault="00361C09" w:rsidP="00EB190E">
      <w:pPr>
        <w:numPr>
          <w:ilvl w:val="0"/>
          <w:numId w:val="3"/>
        </w:numPr>
        <w:rPr>
          <w:rFonts w:ascii="Arial" w:eastAsia="SimSun" w:hAnsi="Arial" w:cs="Arial"/>
          <w:bCs/>
          <w:kern w:val="3"/>
          <w:lang w:eastAsia="zh-CN" w:bidi="hi-IN"/>
        </w:rPr>
      </w:pPr>
      <w:r w:rsidRPr="00361C09">
        <w:rPr>
          <w:rFonts w:ascii="Arial" w:eastAsia="SimSun" w:hAnsi="Arial" w:cs="Arial"/>
          <w:bCs/>
          <w:kern w:val="3"/>
          <w:lang w:eastAsia="zh-CN" w:bidi="hi-IN"/>
        </w:rPr>
        <w:t>Assist with monitoring the performance of consultants and contractors, ensuring performance against targets is reviewed at the appropriate stages</w:t>
      </w:r>
    </w:p>
    <w:p w14:paraId="2A9D635B" w14:textId="77777777" w:rsidR="00361C09" w:rsidRPr="00361C09" w:rsidRDefault="00361C09" w:rsidP="00EB190E">
      <w:pPr>
        <w:numPr>
          <w:ilvl w:val="0"/>
          <w:numId w:val="3"/>
        </w:numPr>
        <w:rPr>
          <w:rFonts w:ascii="Arial" w:eastAsia="SimSun" w:hAnsi="Arial" w:cs="Arial"/>
          <w:bCs/>
          <w:kern w:val="3"/>
          <w:lang w:eastAsia="zh-CN" w:bidi="hi-IN"/>
        </w:rPr>
      </w:pPr>
      <w:r w:rsidRPr="00361C09">
        <w:rPr>
          <w:rFonts w:ascii="Arial" w:eastAsia="SimSun" w:hAnsi="Arial" w:cs="Arial"/>
          <w:bCs/>
          <w:kern w:val="3"/>
          <w:lang w:eastAsia="zh-CN" w:bidi="hi-IN"/>
        </w:rPr>
        <w:t>Assist with developing internal processes to improve efficiency and effectiveness of the service</w:t>
      </w:r>
    </w:p>
    <w:p w14:paraId="30A8DB26" w14:textId="77777777" w:rsidR="00361C09" w:rsidRPr="00361C09" w:rsidRDefault="00361C09" w:rsidP="00EB190E">
      <w:pPr>
        <w:numPr>
          <w:ilvl w:val="0"/>
          <w:numId w:val="3"/>
        </w:numPr>
        <w:rPr>
          <w:rFonts w:ascii="Arial" w:eastAsia="SimSun" w:hAnsi="Arial" w:cs="Arial"/>
          <w:bCs/>
          <w:kern w:val="3"/>
          <w:lang w:eastAsia="zh-CN" w:bidi="hi-IN"/>
        </w:rPr>
      </w:pPr>
      <w:r w:rsidRPr="00361C09">
        <w:rPr>
          <w:rFonts w:ascii="Arial" w:eastAsia="SimSun" w:hAnsi="Arial" w:cs="Arial"/>
          <w:bCs/>
          <w:kern w:val="3"/>
          <w:lang w:eastAsia="zh-CN" w:bidi="hi-IN"/>
        </w:rPr>
        <w:t>Prepare reports, statistics and other information as required</w:t>
      </w:r>
    </w:p>
    <w:p w14:paraId="6B16EDA7" w14:textId="77777777" w:rsidR="00361C09" w:rsidRPr="00361C09" w:rsidRDefault="00361C09" w:rsidP="00EB190E">
      <w:pPr>
        <w:numPr>
          <w:ilvl w:val="0"/>
          <w:numId w:val="3"/>
        </w:numPr>
        <w:rPr>
          <w:rFonts w:ascii="Arial" w:eastAsia="SimSun" w:hAnsi="Arial" w:cs="Arial"/>
          <w:bCs/>
          <w:kern w:val="3"/>
          <w:lang w:eastAsia="zh-CN" w:bidi="hi-IN"/>
        </w:rPr>
      </w:pPr>
      <w:r w:rsidRPr="00361C09">
        <w:rPr>
          <w:rFonts w:ascii="Arial" w:eastAsia="SimSun" w:hAnsi="Arial" w:cs="Arial"/>
          <w:bCs/>
          <w:kern w:val="3"/>
          <w:lang w:eastAsia="zh-CN" w:bidi="hi-IN"/>
        </w:rPr>
        <w:t>Assist with reporting and presentation materials</w:t>
      </w:r>
    </w:p>
    <w:p w14:paraId="69A81B73" w14:textId="77777777" w:rsidR="00361C09" w:rsidRPr="00361C09" w:rsidRDefault="00361C09" w:rsidP="00EB190E">
      <w:pPr>
        <w:numPr>
          <w:ilvl w:val="0"/>
          <w:numId w:val="3"/>
        </w:numPr>
        <w:rPr>
          <w:rFonts w:ascii="Arial" w:eastAsia="SimSun" w:hAnsi="Arial" w:cs="Arial"/>
          <w:bCs/>
          <w:kern w:val="3"/>
          <w:lang w:eastAsia="zh-CN" w:bidi="hi-IN"/>
        </w:rPr>
      </w:pPr>
      <w:r w:rsidRPr="00361C09">
        <w:rPr>
          <w:rFonts w:ascii="Arial" w:eastAsia="SimSun" w:hAnsi="Arial" w:cs="Arial"/>
          <w:bCs/>
          <w:kern w:val="3"/>
          <w:lang w:eastAsia="zh-CN" w:bidi="hi-IN"/>
        </w:rPr>
        <w:t>Update and maintain online information</w:t>
      </w:r>
    </w:p>
    <w:p w14:paraId="7131E750" w14:textId="77777777" w:rsidR="00361C09" w:rsidRDefault="00361C09" w:rsidP="00EB190E">
      <w:pPr>
        <w:numPr>
          <w:ilvl w:val="0"/>
          <w:numId w:val="3"/>
        </w:numPr>
        <w:rPr>
          <w:rFonts w:ascii="Arial" w:eastAsia="SimSun" w:hAnsi="Arial" w:cs="Arial"/>
          <w:bCs/>
          <w:kern w:val="3"/>
          <w:lang w:eastAsia="zh-CN" w:bidi="hi-IN"/>
        </w:rPr>
      </w:pPr>
      <w:r w:rsidRPr="00361C09">
        <w:rPr>
          <w:rFonts w:ascii="Arial" w:eastAsia="SimSun" w:hAnsi="Arial" w:cs="Arial"/>
          <w:bCs/>
          <w:kern w:val="3"/>
          <w:lang w:eastAsia="zh-CN" w:bidi="hi-IN"/>
        </w:rPr>
        <w:t>Contribute to the preparation of PR and communication activities relating to development projects</w:t>
      </w:r>
    </w:p>
    <w:p w14:paraId="7A50E80A" w14:textId="77777777" w:rsidR="00E12823" w:rsidRDefault="00E12823" w:rsidP="00EB190E">
      <w:pPr>
        <w:pStyle w:val="ListParagraph"/>
        <w:numPr>
          <w:ilvl w:val="0"/>
          <w:numId w:val="3"/>
        </w:numPr>
        <w:spacing w:line="240" w:lineRule="auto"/>
        <w:rPr>
          <w:rFonts w:ascii="Arial" w:eastAsia="SimSun" w:hAnsi="Arial" w:cs="Arial"/>
          <w:bCs/>
          <w:kern w:val="3"/>
          <w:lang w:eastAsia="zh-CN" w:bidi="hi-IN"/>
        </w:rPr>
      </w:pPr>
      <w:r w:rsidRPr="000F3F46">
        <w:rPr>
          <w:rFonts w:ascii="Arial" w:eastAsia="SimSun" w:hAnsi="Arial" w:cs="Arial"/>
          <w:bCs/>
          <w:kern w:val="3"/>
          <w:lang w:eastAsia="zh-CN" w:bidi="hi-IN"/>
        </w:rPr>
        <w:t>Work with colleagues across the organisation to support value for money and effective service delivery</w:t>
      </w:r>
    </w:p>
    <w:p w14:paraId="1B237708" w14:textId="77777777" w:rsidR="00E12823" w:rsidRDefault="00E12823" w:rsidP="00EB190E">
      <w:pPr>
        <w:numPr>
          <w:ilvl w:val="0"/>
          <w:numId w:val="3"/>
        </w:numPr>
        <w:rPr>
          <w:rFonts w:ascii="Arial" w:eastAsia="SimSun" w:hAnsi="Arial" w:cs="Arial"/>
          <w:bCs/>
          <w:kern w:val="3"/>
          <w:lang w:eastAsia="zh-CN" w:bidi="hi-IN"/>
        </w:rPr>
      </w:pPr>
      <w:r w:rsidRPr="00361C09">
        <w:rPr>
          <w:rFonts w:ascii="Arial" w:eastAsia="SimSun" w:hAnsi="Arial" w:cs="Arial"/>
          <w:bCs/>
          <w:kern w:val="3"/>
          <w:lang w:eastAsia="zh-CN" w:bidi="hi-IN"/>
        </w:rPr>
        <w:t>Act as an ambassador for Maryhill Housing, specifically as an agent of positive change for the North Glasgow area – making a positive difference for our customers and communities</w:t>
      </w:r>
    </w:p>
    <w:p w14:paraId="52E8344D" w14:textId="5A1B8CAB" w:rsidR="00E31342" w:rsidRPr="00C12DBC" w:rsidRDefault="00E31342">
      <w:pPr>
        <w:rPr>
          <w:rFonts w:ascii="Arial" w:eastAsia="SimSun" w:hAnsi="Arial" w:cs="Arial"/>
          <w:b/>
          <w:kern w:val="3"/>
          <w:lang w:eastAsia="zh-CN" w:bidi="hi-IN"/>
        </w:rPr>
      </w:pPr>
      <w:r w:rsidRPr="00C12DBC">
        <w:rPr>
          <w:rFonts w:ascii="Arial" w:eastAsia="SimSun" w:hAnsi="Arial" w:cs="Arial"/>
          <w:b/>
          <w:kern w:val="3"/>
          <w:lang w:eastAsia="zh-CN" w:bidi="hi-IN"/>
        </w:rPr>
        <w:t>Team Wide</w:t>
      </w:r>
    </w:p>
    <w:p w14:paraId="72B2A484" w14:textId="4F92D5CC" w:rsidR="00361C09" w:rsidRPr="000F3F46" w:rsidRDefault="00361C09" w:rsidP="00EB190E">
      <w:pPr>
        <w:pStyle w:val="ListParagraph"/>
        <w:numPr>
          <w:ilvl w:val="0"/>
          <w:numId w:val="4"/>
        </w:numPr>
        <w:spacing w:line="240" w:lineRule="auto"/>
        <w:ind w:left="709"/>
        <w:rPr>
          <w:rFonts w:ascii="Arial" w:eastAsia="SimSun" w:hAnsi="Arial" w:cs="Arial"/>
          <w:bCs/>
          <w:kern w:val="3"/>
          <w:lang w:eastAsia="zh-CN" w:bidi="hi-IN"/>
        </w:rPr>
      </w:pPr>
      <w:r w:rsidRPr="000F3F46">
        <w:rPr>
          <w:rFonts w:ascii="Arial" w:eastAsia="SimSun" w:hAnsi="Arial" w:cs="Arial"/>
          <w:bCs/>
          <w:kern w:val="3"/>
          <w:lang w:eastAsia="zh-CN" w:bidi="hi-IN"/>
        </w:rPr>
        <w:t xml:space="preserve">Work effectively and collaboratively within the Development team </w:t>
      </w:r>
      <w:r w:rsidR="000F3F46" w:rsidRPr="000F3F46">
        <w:rPr>
          <w:rFonts w:ascii="Arial" w:eastAsia="SimSun" w:hAnsi="Arial" w:cs="Arial"/>
          <w:bCs/>
          <w:kern w:val="3"/>
          <w:lang w:eastAsia="zh-CN" w:bidi="hi-IN"/>
        </w:rPr>
        <w:t xml:space="preserve">supporting team objectives </w:t>
      </w:r>
      <w:r w:rsidRPr="000F3F46">
        <w:rPr>
          <w:rFonts w:ascii="Arial" w:eastAsia="SimSun" w:hAnsi="Arial" w:cs="Arial"/>
          <w:bCs/>
          <w:kern w:val="3"/>
          <w:lang w:eastAsia="zh-CN" w:bidi="hi-IN"/>
        </w:rPr>
        <w:t>ensuring that our values are lived on a day-to-day basis</w:t>
      </w:r>
    </w:p>
    <w:p w14:paraId="1E790252" w14:textId="77777777" w:rsidR="00361C09" w:rsidRPr="00361C09" w:rsidRDefault="00361C09" w:rsidP="00EB190E">
      <w:pPr>
        <w:numPr>
          <w:ilvl w:val="0"/>
          <w:numId w:val="4"/>
        </w:numPr>
        <w:ind w:left="709"/>
        <w:rPr>
          <w:rFonts w:ascii="Arial" w:eastAsia="SimSun" w:hAnsi="Arial" w:cs="Arial"/>
          <w:bCs/>
          <w:kern w:val="3"/>
          <w:lang w:eastAsia="zh-CN" w:bidi="hi-IN"/>
        </w:rPr>
      </w:pPr>
      <w:r w:rsidRPr="00361C09">
        <w:rPr>
          <w:rFonts w:ascii="Arial" w:eastAsia="SimSun" w:hAnsi="Arial" w:cs="Arial"/>
          <w:bCs/>
          <w:kern w:val="3"/>
          <w:lang w:eastAsia="zh-CN" w:bidi="hi-IN"/>
        </w:rPr>
        <w:t>Engage with local communities, prospective and existing customers, colleagues within Queens Cross Housing Association, external service agencies and other stakeholders</w:t>
      </w:r>
    </w:p>
    <w:p w14:paraId="5DF57721" w14:textId="77777777" w:rsidR="00361C09" w:rsidRPr="00361C09" w:rsidRDefault="00361C09" w:rsidP="00EB190E">
      <w:pPr>
        <w:numPr>
          <w:ilvl w:val="0"/>
          <w:numId w:val="4"/>
        </w:numPr>
        <w:ind w:left="709"/>
        <w:rPr>
          <w:rFonts w:ascii="Arial" w:eastAsia="SimSun" w:hAnsi="Arial" w:cs="Arial"/>
          <w:bCs/>
          <w:kern w:val="3"/>
          <w:lang w:eastAsia="zh-CN" w:bidi="hi-IN"/>
        </w:rPr>
      </w:pPr>
      <w:r w:rsidRPr="00361C09">
        <w:rPr>
          <w:rFonts w:ascii="Arial" w:eastAsia="SimSun" w:hAnsi="Arial" w:cs="Arial"/>
          <w:bCs/>
          <w:kern w:val="3"/>
          <w:lang w:eastAsia="zh-CN" w:bidi="hi-IN"/>
        </w:rPr>
        <w:t xml:space="preserve">Assist development team with customer engagement activities </w:t>
      </w:r>
    </w:p>
    <w:p w14:paraId="493557E0" w14:textId="47196F44" w:rsidR="00361C09" w:rsidRPr="000F3F46" w:rsidRDefault="00361C09" w:rsidP="00EB190E">
      <w:pPr>
        <w:pStyle w:val="ListParagraph"/>
        <w:numPr>
          <w:ilvl w:val="0"/>
          <w:numId w:val="4"/>
        </w:numPr>
        <w:spacing w:line="240" w:lineRule="auto"/>
        <w:ind w:left="709"/>
        <w:rPr>
          <w:rFonts w:ascii="Arial" w:eastAsia="SimSun" w:hAnsi="Arial" w:cs="Arial"/>
          <w:bCs/>
          <w:kern w:val="3"/>
          <w:lang w:eastAsia="zh-CN" w:bidi="hi-IN"/>
        </w:rPr>
      </w:pPr>
      <w:r w:rsidRPr="000F3F46">
        <w:rPr>
          <w:rFonts w:ascii="Arial" w:eastAsia="SimSun" w:hAnsi="Arial" w:cs="Arial"/>
          <w:bCs/>
          <w:kern w:val="3"/>
          <w:lang w:eastAsia="zh-CN" w:bidi="hi-IN"/>
        </w:rPr>
        <w:t xml:space="preserve">Build effective working relationships with </w:t>
      </w:r>
      <w:r w:rsidR="000630BD" w:rsidRPr="000F3F46">
        <w:rPr>
          <w:rFonts w:ascii="Arial" w:eastAsia="SimSun" w:hAnsi="Arial" w:cs="Arial"/>
          <w:bCs/>
          <w:kern w:val="3"/>
          <w:lang w:eastAsia="zh-CN" w:bidi="hi-IN"/>
        </w:rPr>
        <w:t>colleagues’</w:t>
      </w:r>
      <w:r w:rsidRPr="000F3F46">
        <w:rPr>
          <w:rFonts w:ascii="Arial" w:eastAsia="SimSun" w:hAnsi="Arial" w:cs="Arial"/>
          <w:bCs/>
          <w:kern w:val="3"/>
          <w:lang w:eastAsia="zh-CN" w:bidi="hi-IN"/>
        </w:rPr>
        <w:t xml:space="preserve"> consultants and partners</w:t>
      </w:r>
    </w:p>
    <w:p w14:paraId="5C014422" w14:textId="5F8F8C11" w:rsidR="00E31342" w:rsidRPr="00C12DBC" w:rsidRDefault="00E31342">
      <w:pPr>
        <w:rPr>
          <w:rFonts w:ascii="Arial" w:eastAsia="SimSun" w:hAnsi="Arial" w:cs="Arial"/>
          <w:b/>
          <w:kern w:val="3"/>
          <w:lang w:eastAsia="zh-CN" w:bidi="hi-IN"/>
        </w:rPr>
      </w:pPr>
      <w:r w:rsidRPr="00C12DBC">
        <w:rPr>
          <w:rFonts w:ascii="Arial" w:eastAsia="SimSun" w:hAnsi="Arial" w:cs="Arial"/>
          <w:b/>
          <w:kern w:val="3"/>
          <w:lang w:eastAsia="zh-CN" w:bidi="hi-IN"/>
        </w:rPr>
        <w:t>General</w:t>
      </w:r>
    </w:p>
    <w:p w14:paraId="61F228E9" w14:textId="77777777" w:rsidR="000F3F46" w:rsidRPr="00361C09" w:rsidRDefault="000F3F46" w:rsidP="00EB190E">
      <w:pPr>
        <w:numPr>
          <w:ilvl w:val="0"/>
          <w:numId w:val="6"/>
        </w:numPr>
        <w:rPr>
          <w:rFonts w:ascii="Arial" w:eastAsia="SimSun" w:hAnsi="Arial" w:cs="Arial"/>
          <w:bCs/>
          <w:kern w:val="3"/>
          <w:lang w:eastAsia="zh-CN" w:bidi="hi-IN"/>
        </w:rPr>
      </w:pPr>
      <w:r w:rsidRPr="00361C09">
        <w:rPr>
          <w:rFonts w:ascii="Arial" w:eastAsia="SimSun" w:hAnsi="Arial" w:cs="Arial"/>
          <w:bCs/>
          <w:kern w:val="3"/>
          <w:lang w:eastAsia="zh-CN" w:bidi="hi-IN"/>
        </w:rPr>
        <w:t>Carry out any other duties which may be reasonably requested by the Development Manager and Head of Development, and undertake any duties subsequently allocated by the Association’s management</w:t>
      </w:r>
    </w:p>
    <w:p w14:paraId="22186ECE" w14:textId="42E24666" w:rsidR="000F3F46" w:rsidRDefault="000F3F46" w:rsidP="00EB190E">
      <w:pPr>
        <w:numPr>
          <w:ilvl w:val="0"/>
          <w:numId w:val="6"/>
        </w:numPr>
        <w:rPr>
          <w:rFonts w:ascii="Arial" w:eastAsia="SimSun" w:hAnsi="Arial" w:cs="Arial"/>
          <w:bCs/>
          <w:kern w:val="3"/>
          <w:lang w:eastAsia="zh-CN" w:bidi="hi-IN"/>
        </w:rPr>
      </w:pPr>
      <w:r w:rsidRPr="00361C09">
        <w:rPr>
          <w:rFonts w:ascii="Arial" w:eastAsia="SimSun" w:hAnsi="Arial" w:cs="Arial"/>
          <w:bCs/>
          <w:kern w:val="3"/>
          <w:lang w:eastAsia="zh-CN" w:bidi="hi-IN"/>
        </w:rPr>
        <w:t xml:space="preserve">Attend training and personal development courses as and when required to develop </w:t>
      </w:r>
      <w:r w:rsidRPr="000F3F46">
        <w:rPr>
          <w:rFonts w:ascii="Arial" w:eastAsia="SimSun" w:hAnsi="Arial" w:cs="Arial"/>
          <w:bCs/>
          <w:kern w:val="3"/>
          <w:lang w:eastAsia="zh-CN" w:bidi="hi-IN"/>
        </w:rPr>
        <w:t>personal learning</w:t>
      </w:r>
    </w:p>
    <w:p w14:paraId="4283B6C3" w14:textId="77777777" w:rsidR="00077D1E" w:rsidRPr="00361C09" w:rsidRDefault="00077D1E" w:rsidP="00EB190E">
      <w:pPr>
        <w:numPr>
          <w:ilvl w:val="0"/>
          <w:numId w:val="6"/>
        </w:numPr>
        <w:rPr>
          <w:rFonts w:ascii="Arial" w:eastAsia="SimSun" w:hAnsi="Arial" w:cs="Arial"/>
          <w:bCs/>
          <w:kern w:val="3"/>
          <w:lang w:eastAsia="zh-CN" w:bidi="hi-IN"/>
        </w:rPr>
      </w:pPr>
      <w:r w:rsidRPr="00361C09">
        <w:rPr>
          <w:rFonts w:ascii="Arial" w:eastAsia="SimSun" w:hAnsi="Arial" w:cs="Arial"/>
          <w:bCs/>
          <w:kern w:val="3"/>
          <w:lang w:eastAsia="zh-CN" w:bidi="hi-IN"/>
        </w:rPr>
        <w:t>Attend meetings out with normal working hours, as and when required</w:t>
      </w:r>
    </w:p>
    <w:p w14:paraId="276FC138" w14:textId="43218008" w:rsidR="00E31342" w:rsidRPr="00C12DBC" w:rsidRDefault="00E31342">
      <w:pPr>
        <w:rPr>
          <w:rFonts w:ascii="Arial" w:eastAsia="SimSun" w:hAnsi="Arial" w:cs="Arial"/>
          <w:b/>
          <w:kern w:val="3"/>
          <w:lang w:eastAsia="zh-CN" w:bidi="hi-IN"/>
        </w:rPr>
      </w:pPr>
      <w:r w:rsidRPr="00C12DBC">
        <w:rPr>
          <w:rFonts w:ascii="Arial" w:eastAsia="SimSun" w:hAnsi="Arial" w:cs="Arial"/>
          <w:b/>
          <w:kern w:val="3"/>
          <w:lang w:eastAsia="zh-CN" w:bidi="hi-IN"/>
        </w:rPr>
        <w:t>Corporate Responsibility</w:t>
      </w:r>
      <w:r w:rsidRPr="00C12DBC">
        <w:rPr>
          <w:rFonts w:ascii="Arial" w:eastAsia="SimSun" w:hAnsi="Arial" w:cs="Arial"/>
          <w:b/>
          <w:kern w:val="3"/>
          <w:lang w:eastAsia="zh-CN" w:bidi="hi-IN"/>
        </w:rPr>
        <w:tab/>
      </w:r>
    </w:p>
    <w:p w14:paraId="26D959C2" w14:textId="4A263D57" w:rsidR="00FE40F4" w:rsidRPr="00FE40F4" w:rsidRDefault="00FE40F4" w:rsidP="00EB190E">
      <w:pPr>
        <w:pStyle w:val="ListParagraph"/>
        <w:numPr>
          <w:ilvl w:val="0"/>
          <w:numId w:val="4"/>
        </w:numPr>
        <w:spacing w:line="240" w:lineRule="auto"/>
        <w:ind w:left="709"/>
        <w:rPr>
          <w:rFonts w:ascii="Arial" w:eastAsia="SimSun" w:hAnsi="Arial" w:cs="Arial"/>
          <w:bCs/>
          <w:kern w:val="3"/>
          <w:lang w:eastAsia="zh-CN" w:bidi="hi-IN"/>
        </w:rPr>
      </w:pPr>
      <w:r w:rsidRPr="00FE40F4">
        <w:rPr>
          <w:rFonts w:ascii="Arial" w:eastAsia="SimSun" w:hAnsi="Arial" w:cs="Arial"/>
          <w:bCs/>
          <w:kern w:val="3"/>
          <w:lang w:eastAsia="zh-CN" w:bidi="hi-IN"/>
        </w:rPr>
        <w:lastRenderedPageBreak/>
        <w:t>Ensure compliance with all regulatory, statutory and legal requirements and other directives</w:t>
      </w:r>
    </w:p>
    <w:p w14:paraId="7B55225E" w14:textId="231C9A74" w:rsidR="00FE40F4" w:rsidRPr="00FE40F4" w:rsidRDefault="00FE40F4" w:rsidP="00EB190E">
      <w:pPr>
        <w:pStyle w:val="ListParagraph"/>
        <w:numPr>
          <w:ilvl w:val="0"/>
          <w:numId w:val="4"/>
        </w:numPr>
        <w:spacing w:line="240" w:lineRule="auto"/>
        <w:ind w:left="709"/>
        <w:rPr>
          <w:rFonts w:ascii="Arial" w:eastAsia="SimSun" w:hAnsi="Arial" w:cs="Arial"/>
          <w:bCs/>
          <w:kern w:val="3"/>
          <w:lang w:eastAsia="zh-CN" w:bidi="hi-IN"/>
        </w:rPr>
      </w:pPr>
      <w:r w:rsidRPr="00FE40F4">
        <w:rPr>
          <w:rFonts w:ascii="Arial" w:eastAsia="SimSun" w:hAnsi="Arial" w:cs="Arial"/>
          <w:bCs/>
          <w:kern w:val="3"/>
          <w:lang w:eastAsia="zh-CN" w:bidi="hi-IN"/>
        </w:rPr>
        <w:t>Comply with MHA’s policies including our code of conduct, health and safety, anti-fraud and bribery and equalities policies</w:t>
      </w:r>
    </w:p>
    <w:p w14:paraId="0C146783" w14:textId="1E7AFEDF" w:rsidR="00FE40F4" w:rsidRPr="00FE40F4" w:rsidRDefault="00FE40F4" w:rsidP="00EB190E">
      <w:pPr>
        <w:pStyle w:val="ListParagraph"/>
        <w:numPr>
          <w:ilvl w:val="0"/>
          <w:numId w:val="4"/>
        </w:numPr>
        <w:spacing w:line="240" w:lineRule="auto"/>
        <w:ind w:left="709"/>
        <w:rPr>
          <w:rFonts w:ascii="Arial" w:eastAsia="SimSun" w:hAnsi="Arial" w:cs="Arial"/>
          <w:bCs/>
          <w:kern w:val="3"/>
          <w:lang w:eastAsia="zh-CN" w:bidi="hi-IN"/>
        </w:rPr>
      </w:pPr>
      <w:r w:rsidRPr="00FE40F4">
        <w:rPr>
          <w:rFonts w:ascii="Arial" w:eastAsia="SimSun" w:hAnsi="Arial" w:cs="Arial"/>
          <w:bCs/>
          <w:kern w:val="3"/>
          <w:lang w:eastAsia="zh-CN" w:bidi="hi-IN"/>
        </w:rPr>
        <w:t>Ensure effective communication in plain language, both internally and externally, to ensure people are informed, engaged and find it easy to access our services and contact us and understand our information and the decisions we make</w:t>
      </w:r>
    </w:p>
    <w:p w14:paraId="05D3CDB5" w14:textId="3132A10C" w:rsidR="00FE40F4" w:rsidRPr="00FE40F4" w:rsidRDefault="00FE40F4" w:rsidP="00EB190E">
      <w:pPr>
        <w:pStyle w:val="ListParagraph"/>
        <w:numPr>
          <w:ilvl w:val="0"/>
          <w:numId w:val="4"/>
        </w:numPr>
        <w:spacing w:line="240" w:lineRule="auto"/>
        <w:ind w:left="709"/>
        <w:rPr>
          <w:rFonts w:ascii="Arial" w:eastAsia="SimSun" w:hAnsi="Arial" w:cs="Arial"/>
          <w:bCs/>
          <w:kern w:val="3"/>
          <w:lang w:eastAsia="zh-CN" w:bidi="hi-IN"/>
        </w:rPr>
      </w:pPr>
      <w:r w:rsidRPr="00FE40F4">
        <w:rPr>
          <w:rFonts w:ascii="Arial" w:eastAsia="SimSun" w:hAnsi="Arial" w:cs="Arial"/>
          <w:bCs/>
          <w:kern w:val="3"/>
          <w:lang w:eastAsia="zh-CN" w:bidi="hi-IN"/>
        </w:rPr>
        <w:t>Maximise the use of ICT to improve efficiency, increase productivity and develop new and existing services</w:t>
      </w:r>
    </w:p>
    <w:p w14:paraId="29874650" w14:textId="3EAB9897" w:rsidR="00FE40F4" w:rsidRPr="00FE40F4" w:rsidRDefault="00FE40F4" w:rsidP="00EB190E">
      <w:pPr>
        <w:pStyle w:val="ListParagraph"/>
        <w:numPr>
          <w:ilvl w:val="0"/>
          <w:numId w:val="4"/>
        </w:numPr>
        <w:spacing w:line="240" w:lineRule="auto"/>
        <w:ind w:left="709"/>
        <w:rPr>
          <w:rFonts w:ascii="Arial" w:eastAsia="SimSun" w:hAnsi="Arial" w:cs="Arial"/>
          <w:bCs/>
          <w:kern w:val="3"/>
          <w:lang w:eastAsia="zh-CN" w:bidi="hi-IN"/>
        </w:rPr>
      </w:pPr>
      <w:r w:rsidRPr="00FE40F4">
        <w:rPr>
          <w:rFonts w:ascii="Arial" w:eastAsia="SimSun" w:hAnsi="Arial" w:cs="Arial"/>
          <w:bCs/>
          <w:kern w:val="3"/>
          <w:lang w:eastAsia="zh-CN" w:bidi="hi-IN"/>
        </w:rPr>
        <w:t>Support the production of performance information and data, including information required for regulatory and statutory returns and implementing actions arising from internal and external audits as directed</w:t>
      </w:r>
    </w:p>
    <w:p w14:paraId="45A12F52" w14:textId="2D177511" w:rsidR="00FE40F4" w:rsidRDefault="00FE40F4" w:rsidP="00EB190E">
      <w:pPr>
        <w:pStyle w:val="ListParagraph"/>
        <w:numPr>
          <w:ilvl w:val="0"/>
          <w:numId w:val="4"/>
        </w:numPr>
        <w:spacing w:line="240" w:lineRule="auto"/>
        <w:ind w:left="709"/>
        <w:rPr>
          <w:rFonts w:ascii="Arial" w:eastAsia="SimSun" w:hAnsi="Arial" w:cs="Arial"/>
          <w:bCs/>
          <w:kern w:val="3"/>
          <w:lang w:eastAsia="zh-CN" w:bidi="hi-IN"/>
        </w:rPr>
      </w:pPr>
      <w:r w:rsidRPr="00FE40F4">
        <w:rPr>
          <w:rFonts w:ascii="Arial" w:eastAsia="SimSun" w:hAnsi="Arial" w:cs="Arial"/>
          <w:bCs/>
          <w:kern w:val="3"/>
          <w:lang w:eastAsia="zh-CN" w:bidi="hi-IN"/>
        </w:rPr>
        <w:t>Actively seek ways to engage customers in shaping and influencing our services, seek and use feedback, including working positively to support our tenant scrutiny group and Registered Tenants Organisations</w:t>
      </w:r>
    </w:p>
    <w:p w14:paraId="7535A6A3" w14:textId="77777777" w:rsidR="00E31342" w:rsidRDefault="00E31342">
      <w:pPr>
        <w:rPr>
          <w:rFonts w:ascii="Arial" w:eastAsia="SimSun" w:hAnsi="Arial" w:cs="Arial"/>
          <w:b/>
          <w:color w:val="595959" w:themeColor="text1" w:themeTint="A6"/>
          <w:kern w:val="3"/>
          <w:lang w:eastAsia="zh-CN" w:bidi="hi-IN"/>
        </w:rPr>
      </w:pPr>
    </w:p>
    <w:p w14:paraId="33C430DD" w14:textId="77777777" w:rsidR="00E31342" w:rsidRDefault="00E31342">
      <w:pPr>
        <w:rPr>
          <w:rFonts w:ascii="Arial" w:eastAsia="SimSun" w:hAnsi="Arial" w:cs="Arial"/>
          <w:b/>
          <w:color w:val="595959" w:themeColor="text1" w:themeTint="A6"/>
          <w:kern w:val="3"/>
          <w:lang w:eastAsia="zh-CN" w:bidi="hi-IN"/>
        </w:rPr>
      </w:pPr>
    </w:p>
    <w:p w14:paraId="1626124E" w14:textId="77777777" w:rsidR="00E31342" w:rsidRDefault="00E31342">
      <w:pPr>
        <w:rPr>
          <w:rFonts w:ascii="Arial" w:eastAsia="SimSun" w:hAnsi="Arial" w:cs="Arial"/>
          <w:b/>
          <w:color w:val="595959" w:themeColor="text1" w:themeTint="A6"/>
          <w:kern w:val="3"/>
          <w:lang w:eastAsia="zh-CN" w:bidi="hi-IN"/>
        </w:rPr>
      </w:pPr>
    </w:p>
    <w:p w14:paraId="010A3DAB" w14:textId="77777777" w:rsidR="00E31342" w:rsidRDefault="00E31342">
      <w:pPr>
        <w:rPr>
          <w:rFonts w:ascii="Arial" w:eastAsia="SimSun" w:hAnsi="Arial" w:cs="Arial"/>
          <w:b/>
          <w:color w:val="595959" w:themeColor="text1" w:themeTint="A6"/>
          <w:kern w:val="3"/>
          <w:lang w:eastAsia="zh-CN" w:bidi="hi-IN"/>
        </w:rPr>
      </w:pPr>
    </w:p>
    <w:p w14:paraId="0907E731" w14:textId="77777777" w:rsidR="00E31342" w:rsidRDefault="00E31342">
      <w:pPr>
        <w:rPr>
          <w:rFonts w:ascii="Arial" w:eastAsia="SimSun" w:hAnsi="Arial" w:cs="Arial"/>
          <w:b/>
          <w:color w:val="595959" w:themeColor="text1" w:themeTint="A6"/>
          <w:kern w:val="3"/>
          <w:lang w:eastAsia="zh-CN" w:bidi="hi-IN"/>
        </w:rPr>
      </w:pPr>
    </w:p>
    <w:p w14:paraId="3393ABF2" w14:textId="77777777" w:rsidR="00E31342" w:rsidRDefault="00E31342">
      <w:pPr>
        <w:rPr>
          <w:rFonts w:ascii="Arial" w:eastAsia="SimSun" w:hAnsi="Arial" w:cs="Arial"/>
          <w:b/>
          <w:color w:val="595959" w:themeColor="text1" w:themeTint="A6"/>
          <w:kern w:val="3"/>
          <w:lang w:eastAsia="zh-CN" w:bidi="hi-IN"/>
        </w:rPr>
      </w:pPr>
    </w:p>
    <w:p w14:paraId="601AC2CD" w14:textId="77777777" w:rsidR="00E31342" w:rsidRDefault="00E31342">
      <w:pPr>
        <w:rPr>
          <w:rFonts w:ascii="Arial" w:eastAsia="SimSun" w:hAnsi="Arial" w:cs="Arial"/>
          <w:b/>
          <w:color w:val="595959" w:themeColor="text1" w:themeTint="A6"/>
          <w:kern w:val="3"/>
          <w:lang w:eastAsia="zh-CN" w:bidi="hi-IN"/>
        </w:rPr>
      </w:pPr>
    </w:p>
    <w:p w14:paraId="66E91E51" w14:textId="77777777" w:rsidR="00E31342" w:rsidRDefault="00E31342">
      <w:pPr>
        <w:rPr>
          <w:rFonts w:ascii="Arial" w:eastAsia="SimSun" w:hAnsi="Arial" w:cs="Arial"/>
          <w:b/>
          <w:color w:val="595959" w:themeColor="text1" w:themeTint="A6"/>
          <w:kern w:val="3"/>
          <w:lang w:eastAsia="zh-CN" w:bidi="hi-IN"/>
        </w:rPr>
      </w:pPr>
    </w:p>
    <w:p w14:paraId="76CFCC5E" w14:textId="77777777" w:rsidR="00E31342" w:rsidRDefault="00E31342">
      <w:pPr>
        <w:rPr>
          <w:rFonts w:ascii="Arial" w:eastAsia="SimSun" w:hAnsi="Arial" w:cs="Arial"/>
          <w:b/>
          <w:color w:val="595959" w:themeColor="text1" w:themeTint="A6"/>
          <w:kern w:val="3"/>
          <w:lang w:eastAsia="zh-CN" w:bidi="hi-IN"/>
        </w:rPr>
      </w:pPr>
    </w:p>
    <w:p w14:paraId="574AE733" w14:textId="77777777" w:rsidR="00EA149E" w:rsidRDefault="00EA149E">
      <w:pPr>
        <w:rPr>
          <w:rFonts w:ascii="Arial" w:eastAsia="SimSun" w:hAnsi="Arial" w:cs="Arial"/>
          <w:b/>
          <w:color w:val="595959" w:themeColor="text1" w:themeTint="A6"/>
          <w:kern w:val="3"/>
          <w:lang w:eastAsia="zh-CN" w:bidi="hi-IN"/>
        </w:rPr>
      </w:pPr>
    </w:p>
    <w:p w14:paraId="3010397B" w14:textId="77777777" w:rsidR="00EA149E" w:rsidRDefault="00EA149E">
      <w:pPr>
        <w:rPr>
          <w:rFonts w:ascii="Arial" w:eastAsia="SimSun" w:hAnsi="Arial" w:cs="Arial"/>
          <w:b/>
          <w:color w:val="595959" w:themeColor="text1" w:themeTint="A6"/>
          <w:kern w:val="3"/>
          <w:lang w:eastAsia="zh-CN" w:bidi="hi-IN"/>
        </w:rPr>
      </w:pPr>
    </w:p>
    <w:p w14:paraId="5439FACE" w14:textId="77777777" w:rsidR="00EA149E" w:rsidRDefault="00EA149E">
      <w:pPr>
        <w:rPr>
          <w:rFonts w:ascii="Arial" w:eastAsia="SimSun" w:hAnsi="Arial" w:cs="Arial"/>
          <w:b/>
          <w:color w:val="595959" w:themeColor="text1" w:themeTint="A6"/>
          <w:kern w:val="3"/>
          <w:lang w:eastAsia="zh-CN" w:bidi="hi-IN"/>
        </w:rPr>
      </w:pPr>
    </w:p>
    <w:p w14:paraId="6CEE5AD4" w14:textId="77777777" w:rsidR="00EA149E" w:rsidRDefault="00EA149E">
      <w:pPr>
        <w:rPr>
          <w:rFonts w:ascii="Arial" w:eastAsia="SimSun" w:hAnsi="Arial" w:cs="Arial"/>
          <w:b/>
          <w:color w:val="595959" w:themeColor="text1" w:themeTint="A6"/>
          <w:kern w:val="3"/>
          <w:lang w:eastAsia="zh-CN" w:bidi="hi-IN"/>
        </w:rPr>
      </w:pPr>
    </w:p>
    <w:p w14:paraId="40EEE1FA" w14:textId="77777777" w:rsidR="00EA149E" w:rsidRDefault="00EA149E">
      <w:pPr>
        <w:rPr>
          <w:rFonts w:ascii="Arial" w:eastAsia="SimSun" w:hAnsi="Arial" w:cs="Arial"/>
          <w:b/>
          <w:color w:val="595959" w:themeColor="text1" w:themeTint="A6"/>
          <w:kern w:val="3"/>
          <w:lang w:eastAsia="zh-CN" w:bidi="hi-IN"/>
        </w:rPr>
      </w:pPr>
    </w:p>
    <w:p w14:paraId="29AE4CF1" w14:textId="77777777" w:rsidR="00EA149E" w:rsidRDefault="00EA149E">
      <w:pPr>
        <w:rPr>
          <w:rFonts w:ascii="Arial" w:eastAsia="SimSun" w:hAnsi="Arial" w:cs="Arial"/>
          <w:b/>
          <w:color w:val="595959" w:themeColor="text1" w:themeTint="A6"/>
          <w:kern w:val="3"/>
          <w:lang w:eastAsia="zh-CN" w:bidi="hi-IN"/>
        </w:rPr>
      </w:pPr>
    </w:p>
    <w:p w14:paraId="58BC8095" w14:textId="77777777" w:rsidR="00EA149E" w:rsidRDefault="00EA149E">
      <w:pPr>
        <w:rPr>
          <w:rFonts w:ascii="Arial" w:eastAsia="SimSun" w:hAnsi="Arial" w:cs="Arial"/>
          <w:b/>
          <w:color w:val="595959" w:themeColor="text1" w:themeTint="A6"/>
          <w:kern w:val="3"/>
          <w:lang w:eastAsia="zh-CN" w:bidi="hi-IN"/>
        </w:rPr>
      </w:pPr>
    </w:p>
    <w:p w14:paraId="5DB3D290" w14:textId="77777777" w:rsidR="00E31342" w:rsidRDefault="00E31342">
      <w:pPr>
        <w:rPr>
          <w:rFonts w:ascii="Arial" w:eastAsia="SimSun" w:hAnsi="Arial" w:cs="Arial"/>
          <w:b/>
          <w:color w:val="595959" w:themeColor="text1" w:themeTint="A6"/>
          <w:kern w:val="3"/>
          <w:lang w:eastAsia="zh-CN" w:bidi="hi-IN"/>
        </w:rPr>
      </w:pPr>
    </w:p>
    <w:p w14:paraId="4968C959" w14:textId="77777777" w:rsidR="000630BD" w:rsidRDefault="000630BD">
      <w:pPr>
        <w:rPr>
          <w:rFonts w:ascii="Arial" w:eastAsia="SimSun" w:hAnsi="Arial" w:cs="Arial"/>
          <w:b/>
          <w:color w:val="595959" w:themeColor="text1" w:themeTint="A6"/>
          <w:kern w:val="3"/>
          <w:lang w:eastAsia="zh-CN" w:bidi="hi-IN"/>
        </w:rPr>
      </w:pPr>
    </w:p>
    <w:p w14:paraId="4E44C070" w14:textId="77777777" w:rsidR="000630BD" w:rsidRDefault="000630BD">
      <w:pPr>
        <w:rPr>
          <w:rFonts w:ascii="Arial" w:eastAsia="SimSun" w:hAnsi="Arial" w:cs="Arial"/>
          <w:b/>
          <w:color w:val="595959" w:themeColor="text1" w:themeTint="A6"/>
          <w:kern w:val="3"/>
          <w:lang w:eastAsia="zh-CN" w:bidi="hi-IN"/>
        </w:rPr>
      </w:pPr>
    </w:p>
    <w:p w14:paraId="6D01F2E1" w14:textId="77777777" w:rsidR="00E31342" w:rsidRDefault="00E31342">
      <w:pPr>
        <w:rPr>
          <w:rFonts w:ascii="Arial" w:eastAsia="SimSun" w:hAnsi="Arial" w:cs="Arial"/>
          <w:b/>
          <w:color w:val="595959" w:themeColor="text1" w:themeTint="A6"/>
          <w:kern w:val="3"/>
          <w:lang w:eastAsia="zh-CN" w:bidi="hi-IN"/>
        </w:rPr>
      </w:pPr>
    </w:p>
    <w:p w14:paraId="7E2590A3" w14:textId="77777777" w:rsidR="00E31342" w:rsidRDefault="00E31342">
      <w:pPr>
        <w:rPr>
          <w:rFonts w:ascii="Arial" w:eastAsia="SimSun" w:hAnsi="Arial" w:cs="Arial"/>
          <w:b/>
          <w:color w:val="595959" w:themeColor="text1" w:themeTint="A6"/>
          <w:kern w:val="3"/>
          <w:lang w:eastAsia="zh-CN" w:bidi="hi-IN"/>
        </w:rPr>
      </w:pPr>
    </w:p>
    <w:p w14:paraId="3C1C0A58" w14:textId="77777777" w:rsidR="00E31342" w:rsidRDefault="00E31342">
      <w:pPr>
        <w:rPr>
          <w:rFonts w:ascii="Arial" w:eastAsia="SimSun" w:hAnsi="Arial" w:cs="Arial"/>
          <w:b/>
          <w:color w:val="595959" w:themeColor="text1" w:themeTint="A6"/>
          <w:kern w:val="3"/>
          <w:lang w:eastAsia="zh-CN" w:bidi="hi-IN"/>
        </w:rPr>
      </w:pPr>
    </w:p>
    <w:p w14:paraId="37A26E0F" w14:textId="7073430D" w:rsidR="003638BF" w:rsidRDefault="00C401A5" w:rsidP="00C055FD">
      <w:pPr>
        <w:spacing w:after="0" w:line="240" w:lineRule="auto"/>
        <w:ind w:hanging="426"/>
        <w:contextualSpacing/>
        <w:rPr>
          <w:rFonts w:ascii="Arial" w:hAnsi="Arial" w:cs="Arial"/>
          <w:b/>
          <w:noProof/>
        </w:rPr>
      </w:pPr>
      <w:r w:rsidRPr="0062636C">
        <w:rPr>
          <w:rFonts w:ascii="Arial" w:hAnsi="Arial" w:cs="Arial"/>
          <w:noProof/>
        </w:rPr>
        <w:drawing>
          <wp:anchor distT="0" distB="0" distL="114300" distR="114300" simplePos="0" relativeHeight="251637248" behindDoc="0" locked="0" layoutInCell="1" allowOverlap="1" wp14:anchorId="6D64FC07" wp14:editId="29D877D0">
            <wp:simplePos x="0" y="0"/>
            <wp:positionH relativeFrom="margin">
              <wp:posOffset>5495290</wp:posOffset>
            </wp:positionH>
            <wp:positionV relativeFrom="paragraph">
              <wp:posOffset>-349885</wp:posOffset>
            </wp:positionV>
            <wp:extent cx="742950" cy="751205"/>
            <wp:effectExtent l="0" t="0" r="0"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51205"/>
                    </a:xfrm>
                    <a:prstGeom prst="rect">
                      <a:avLst/>
                    </a:prstGeom>
                    <a:noFill/>
                  </pic:spPr>
                </pic:pic>
              </a:graphicData>
            </a:graphic>
            <wp14:sizeRelH relativeFrom="page">
              <wp14:pctWidth>0</wp14:pctWidth>
            </wp14:sizeRelH>
            <wp14:sizeRelV relativeFrom="page">
              <wp14:pctHeight>0</wp14:pctHeight>
            </wp14:sizeRelV>
          </wp:anchor>
        </w:drawing>
      </w:r>
      <w:r w:rsidR="003638BF" w:rsidRPr="0062636C">
        <w:rPr>
          <w:rFonts w:ascii="Arial" w:eastAsia="SimSun" w:hAnsi="Arial" w:cs="Arial"/>
          <w:b/>
          <w:color w:val="595959" w:themeColor="text1" w:themeTint="A6"/>
          <w:kern w:val="3"/>
          <w:lang w:eastAsia="zh-CN" w:bidi="hi-IN"/>
        </w:rPr>
        <w:t xml:space="preserve">Person Specification </w:t>
      </w:r>
      <w:r w:rsidR="003638BF" w:rsidRPr="0062636C">
        <w:rPr>
          <w:rFonts w:ascii="Arial" w:hAnsi="Arial" w:cs="Arial"/>
          <w:b/>
          <w:noProof/>
        </w:rPr>
        <w:t xml:space="preserve"> </w:t>
      </w:r>
    </w:p>
    <w:p w14:paraId="073EA83A" w14:textId="77777777" w:rsidR="00EA149E" w:rsidRPr="00423A33" w:rsidRDefault="00EA149E" w:rsidP="00C055FD">
      <w:pPr>
        <w:spacing w:after="0" w:line="240" w:lineRule="auto"/>
        <w:ind w:hanging="426"/>
        <w:contextualSpacing/>
        <w:rPr>
          <w:rFonts w:ascii="Arial" w:hAnsi="Arial" w:cs="Arial"/>
        </w:rPr>
      </w:pPr>
    </w:p>
    <w:tbl>
      <w:tblPr>
        <w:tblStyle w:val="TableGrid0"/>
        <w:tblpPr w:leftFromText="180" w:rightFromText="180" w:vertAnchor="text" w:horzAnchor="margin" w:tblpXSpec="center" w:tblpY="332"/>
        <w:tblW w:w="10095" w:type="dxa"/>
        <w:tblInd w:w="0" w:type="dxa"/>
        <w:tblCellMar>
          <w:top w:w="7" w:type="dxa"/>
          <w:left w:w="30" w:type="dxa"/>
          <w:right w:w="101" w:type="dxa"/>
        </w:tblCellMar>
        <w:tblLook w:val="04A0" w:firstRow="1" w:lastRow="0" w:firstColumn="1" w:lastColumn="0" w:noHBand="0" w:noVBand="1"/>
      </w:tblPr>
      <w:tblGrid>
        <w:gridCol w:w="5842"/>
        <w:gridCol w:w="1701"/>
        <w:gridCol w:w="2552"/>
      </w:tblGrid>
      <w:tr w:rsidR="00212EC9" w:rsidRPr="00423A33" w14:paraId="1E73CDCA" w14:textId="77777777" w:rsidTr="0062636C">
        <w:trPr>
          <w:trHeight w:val="560"/>
        </w:trPr>
        <w:tc>
          <w:tcPr>
            <w:tcW w:w="5842" w:type="dxa"/>
            <w:tcBorders>
              <w:top w:val="single" w:sz="4" w:space="0" w:color="808080"/>
              <w:left w:val="single" w:sz="4" w:space="0" w:color="808080"/>
              <w:bottom w:val="single" w:sz="4" w:space="0" w:color="808080"/>
              <w:right w:val="single" w:sz="4" w:space="0" w:color="808080"/>
            </w:tcBorders>
            <w:shd w:val="clear" w:color="auto" w:fill="7030A0"/>
            <w:vAlign w:val="center"/>
          </w:tcPr>
          <w:p w14:paraId="73E0B3E0" w14:textId="36E7DECB" w:rsidR="00212EC9" w:rsidRPr="00423A33" w:rsidRDefault="00212EC9" w:rsidP="00423A33">
            <w:pPr>
              <w:spacing w:line="259" w:lineRule="auto"/>
              <w:ind w:left="77"/>
              <w:rPr>
                <w:rFonts w:ascii="Arial" w:hAnsi="Arial" w:cs="Arial"/>
              </w:rPr>
            </w:pPr>
            <w:r w:rsidRPr="00423A33">
              <w:rPr>
                <w:rFonts w:ascii="Arial" w:eastAsia="Arial" w:hAnsi="Arial" w:cs="Arial"/>
                <w:b/>
                <w:color w:val="FFFFFF"/>
              </w:rPr>
              <w:t>Criteria</w:t>
            </w:r>
          </w:p>
        </w:tc>
        <w:tc>
          <w:tcPr>
            <w:tcW w:w="1701" w:type="dxa"/>
            <w:tcBorders>
              <w:top w:val="single" w:sz="4" w:space="0" w:color="808080"/>
              <w:left w:val="single" w:sz="4" w:space="0" w:color="808080"/>
              <w:bottom w:val="single" w:sz="4" w:space="0" w:color="808080"/>
              <w:right w:val="single" w:sz="4" w:space="0" w:color="808080"/>
            </w:tcBorders>
            <w:shd w:val="clear" w:color="auto" w:fill="7030A0"/>
          </w:tcPr>
          <w:p w14:paraId="0E617B22" w14:textId="785AEA9C" w:rsidR="00212EC9" w:rsidRPr="00423A33" w:rsidRDefault="00212EC9" w:rsidP="0062636C">
            <w:pPr>
              <w:spacing w:line="259" w:lineRule="auto"/>
              <w:rPr>
                <w:rFonts w:ascii="Arial" w:hAnsi="Arial" w:cs="Arial"/>
              </w:rPr>
            </w:pPr>
            <w:r w:rsidRPr="00423A33">
              <w:rPr>
                <w:rFonts w:ascii="Arial" w:eastAsia="Arial" w:hAnsi="Arial" w:cs="Arial"/>
                <w:b/>
                <w:color w:val="FFFFFF"/>
              </w:rPr>
              <w:t>Essential/ Desirable</w:t>
            </w:r>
          </w:p>
        </w:tc>
        <w:tc>
          <w:tcPr>
            <w:tcW w:w="2552" w:type="dxa"/>
            <w:tcBorders>
              <w:top w:val="single" w:sz="4" w:space="0" w:color="808080"/>
              <w:left w:val="single" w:sz="4" w:space="0" w:color="808080"/>
              <w:bottom w:val="single" w:sz="4" w:space="0" w:color="808080"/>
              <w:right w:val="single" w:sz="4" w:space="0" w:color="808080"/>
            </w:tcBorders>
            <w:shd w:val="clear" w:color="auto" w:fill="7030A0"/>
            <w:vAlign w:val="center"/>
          </w:tcPr>
          <w:p w14:paraId="4CBD8A69" w14:textId="52E74CD8" w:rsidR="00212EC9" w:rsidRPr="00423A33" w:rsidRDefault="00212EC9" w:rsidP="0062636C">
            <w:pPr>
              <w:spacing w:line="259" w:lineRule="auto"/>
              <w:ind w:left="74"/>
              <w:rPr>
                <w:rFonts w:ascii="Arial" w:hAnsi="Arial" w:cs="Arial"/>
              </w:rPr>
            </w:pPr>
            <w:r w:rsidRPr="00423A33">
              <w:rPr>
                <w:rFonts w:ascii="Arial" w:eastAsia="Arial" w:hAnsi="Arial" w:cs="Arial"/>
                <w:b/>
                <w:color w:val="FFFFFF"/>
              </w:rPr>
              <w:t>Assessed at</w:t>
            </w:r>
          </w:p>
        </w:tc>
      </w:tr>
      <w:tr w:rsidR="00212EC9" w:rsidRPr="00423A33" w14:paraId="3228B7D0" w14:textId="77777777" w:rsidTr="0062636C">
        <w:trPr>
          <w:trHeight w:val="436"/>
        </w:trPr>
        <w:tc>
          <w:tcPr>
            <w:tcW w:w="5842" w:type="dxa"/>
            <w:tcBorders>
              <w:top w:val="single" w:sz="4" w:space="0" w:color="808080"/>
              <w:left w:val="single" w:sz="4" w:space="0" w:color="808080"/>
              <w:bottom w:val="single" w:sz="4" w:space="0" w:color="808080"/>
              <w:right w:val="nil"/>
            </w:tcBorders>
            <w:shd w:val="clear" w:color="auto" w:fill="A6A6A6"/>
            <w:vAlign w:val="center"/>
          </w:tcPr>
          <w:p w14:paraId="5BAA8A95" w14:textId="0E7BE326" w:rsidR="00212EC9" w:rsidRPr="00423A33" w:rsidRDefault="00212EC9" w:rsidP="00423A33">
            <w:pPr>
              <w:spacing w:line="259" w:lineRule="auto"/>
              <w:ind w:left="77"/>
              <w:rPr>
                <w:rFonts w:ascii="Arial" w:hAnsi="Arial" w:cs="Arial"/>
              </w:rPr>
            </w:pPr>
            <w:r w:rsidRPr="00423A33">
              <w:rPr>
                <w:rFonts w:ascii="Arial" w:eastAsia="Arial" w:hAnsi="Arial" w:cs="Arial"/>
                <w:b/>
              </w:rPr>
              <w:t>Qualifications/Licence</w:t>
            </w:r>
          </w:p>
        </w:tc>
        <w:tc>
          <w:tcPr>
            <w:tcW w:w="1701" w:type="dxa"/>
            <w:tcBorders>
              <w:top w:val="single" w:sz="4" w:space="0" w:color="808080"/>
              <w:left w:val="nil"/>
              <w:bottom w:val="single" w:sz="4" w:space="0" w:color="808080"/>
              <w:right w:val="nil"/>
            </w:tcBorders>
            <w:shd w:val="clear" w:color="auto" w:fill="A6A6A6"/>
            <w:vAlign w:val="center"/>
          </w:tcPr>
          <w:p w14:paraId="38936BEB" w14:textId="77777777" w:rsidR="00212EC9" w:rsidRPr="00423A33" w:rsidRDefault="00212EC9" w:rsidP="00423A33">
            <w:pPr>
              <w:spacing w:after="160" w:line="259" w:lineRule="auto"/>
              <w:rPr>
                <w:rFonts w:ascii="Arial" w:hAnsi="Arial" w:cs="Arial"/>
              </w:rPr>
            </w:pPr>
          </w:p>
        </w:tc>
        <w:tc>
          <w:tcPr>
            <w:tcW w:w="2552" w:type="dxa"/>
            <w:tcBorders>
              <w:top w:val="single" w:sz="4" w:space="0" w:color="808080"/>
              <w:left w:val="nil"/>
              <w:bottom w:val="single" w:sz="4" w:space="0" w:color="808080"/>
              <w:right w:val="single" w:sz="4" w:space="0" w:color="808080"/>
            </w:tcBorders>
            <w:shd w:val="clear" w:color="auto" w:fill="A6A6A6"/>
            <w:vAlign w:val="center"/>
          </w:tcPr>
          <w:p w14:paraId="0A9FDE88" w14:textId="77777777" w:rsidR="00212EC9" w:rsidRPr="00423A33" w:rsidRDefault="00212EC9" w:rsidP="00423A33">
            <w:pPr>
              <w:spacing w:after="160" w:line="259" w:lineRule="auto"/>
              <w:rPr>
                <w:rFonts w:ascii="Arial" w:hAnsi="Arial" w:cs="Arial"/>
              </w:rPr>
            </w:pPr>
          </w:p>
        </w:tc>
      </w:tr>
      <w:tr w:rsidR="00212EC9" w:rsidRPr="00423A33" w14:paraId="64435126" w14:textId="77777777" w:rsidTr="0062636C">
        <w:trPr>
          <w:trHeight w:val="502"/>
        </w:trPr>
        <w:tc>
          <w:tcPr>
            <w:tcW w:w="5842" w:type="dxa"/>
            <w:tcBorders>
              <w:top w:val="single" w:sz="4" w:space="0" w:color="808080"/>
              <w:left w:val="single" w:sz="4" w:space="0" w:color="808080"/>
              <w:bottom w:val="single" w:sz="4" w:space="0" w:color="808080"/>
              <w:right w:val="single" w:sz="4" w:space="0" w:color="808080"/>
            </w:tcBorders>
            <w:vAlign w:val="center"/>
          </w:tcPr>
          <w:p w14:paraId="5F206713" w14:textId="2C4754A8" w:rsidR="00212EC9" w:rsidRPr="00EA149E" w:rsidRDefault="00567B26" w:rsidP="00EB190E">
            <w:pPr>
              <w:pStyle w:val="ListParagraph"/>
              <w:numPr>
                <w:ilvl w:val="0"/>
                <w:numId w:val="11"/>
              </w:numPr>
              <w:spacing w:line="259" w:lineRule="auto"/>
              <w:contextualSpacing/>
              <w:rPr>
                <w:rFonts w:ascii="Arial" w:hAnsi="Arial" w:cs="Arial"/>
              </w:rPr>
            </w:pPr>
            <w:r w:rsidRPr="00EA149E">
              <w:rPr>
                <w:rFonts w:ascii="Arial" w:hAnsi="Arial" w:cs="Arial"/>
              </w:rPr>
              <w:t xml:space="preserve">Educated to Degree level </w:t>
            </w:r>
            <w:r w:rsidRPr="00EA149E">
              <w:rPr>
                <w:rFonts w:ascii="Arial" w:hAnsi="Arial" w:cs="Arial"/>
                <w:b/>
                <w:bCs/>
              </w:rPr>
              <w:t xml:space="preserve">or </w:t>
            </w:r>
            <w:r w:rsidRPr="00EA149E">
              <w:rPr>
                <w:rFonts w:ascii="Arial" w:hAnsi="Arial" w:cs="Arial"/>
              </w:rPr>
              <w:t>can demonstrate equivalent experience</w:t>
            </w:r>
            <w:r w:rsidR="000630BD">
              <w:rPr>
                <w:rFonts w:ascii="Arial" w:hAnsi="Arial" w:cs="Arial"/>
              </w:rPr>
              <w:t xml:space="preserve">. Where relevant qualification is not already held, the successful candidate will be required to work towards an appropriate qualification (e.g. degree in </w:t>
            </w:r>
            <w:r w:rsidR="00077D1E">
              <w:rPr>
                <w:rFonts w:ascii="Arial" w:hAnsi="Arial" w:cs="Arial"/>
              </w:rPr>
              <w:t>C</w:t>
            </w:r>
            <w:r w:rsidRPr="00EA149E">
              <w:rPr>
                <w:rFonts w:ascii="Arial" w:hAnsi="Arial" w:cs="Arial"/>
              </w:rPr>
              <w:t xml:space="preserve">onstruction </w:t>
            </w:r>
            <w:r w:rsidR="00077D1E">
              <w:rPr>
                <w:rFonts w:ascii="Arial" w:hAnsi="Arial" w:cs="Arial"/>
              </w:rPr>
              <w:t>and the Built Environment t</w:t>
            </w:r>
            <w:r w:rsidR="007E183E">
              <w:rPr>
                <w:rFonts w:ascii="Arial" w:hAnsi="Arial" w:cs="Arial"/>
              </w:rPr>
              <w:t>hrough a graduate apprenticeship programme)</w:t>
            </w:r>
          </w:p>
        </w:tc>
        <w:tc>
          <w:tcPr>
            <w:tcW w:w="1701" w:type="dxa"/>
            <w:tcBorders>
              <w:top w:val="single" w:sz="4" w:space="0" w:color="808080"/>
              <w:left w:val="single" w:sz="4" w:space="0" w:color="808080"/>
              <w:bottom w:val="single" w:sz="4" w:space="0" w:color="808080"/>
              <w:right w:val="single" w:sz="4" w:space="0" w:color="808080"/>
            </w:tcBorders>
            <w:vAlign w:val="center"/>
          </w:tcPr>
          <w:p w14:paraId="791F2CCC" w14:textId="7D53B2F2" w:rsidR="00212EC9" w:rsidRPr="00423A33" w:rsidRDefault="00EA149E" w:rsidP="0062636C">
            <w:pPr>
              <w:spacing w:line="259" w:lineRule="auto"/>
              <w:jc w:val="center"/>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1E93D3E0" w14:textId="77777777" w:rsidR="00EA149E" w:rsidRPr="00EA149E" w:rsidRDefault="00EA149E" w:rsidP="00EB190E">
            <w:pPr>
              <w:pStyle w:val="ListParagraph"/>
              <w:numPr>
                <w:ilvl w:val="0"/>
                <w:numId w:val="12"/>
              </w:numPr>
              <w:spacing w:line="259" w:lineRule="auto"/>
              <w:contextualSpacing/>
              <w:rPr>
                <w:rFonts w:ascii="Arial" w:hAnsi="Arial" w:cs="Arial"/>
                <w:lang w:val="en-US"/>
              </w:rPr>
            </w:pPr>
            <w:r w:rsidRPr="00EA149E">
              <w:rPr>
                <w:rFonts w:ascii="Arial" w:hAnsi="Arial" w:cs="Arial"/>
                <w:lang w:val="en-US"/>
              </w:rPr>
              <w:t>Personal Statement</w:t>
            </w:r>
          </w:p>
          <w:p w14:paraId="2833F2BF" w14:textId="77777777" w:rsidR="00EA149E" w:rsidRPr="00EA149E" w:rsidRDefault="00EA149E" w:rsidP="00EB190E">
            <w:pPr>
              <w:pStyle w:val="ListParagraph"/>
              <w:numPr>
                <w:ilvl w:val="0"/>
                <w:numId w:val="12"/>
              </w:numPr>
              <w:spacing w:line="259" w:lineRule="auto"/>
              <w:contextualSpacing/>
              <w:rPr>
                <w:rFonts w:ascii="Arial" w:hAnsi="Arial" w:cs="Arial"/>
                <w:lang w:val="en-US"/>
              </w:rPr>
            </w:pPr>
            <w:r w:rsidRPr="00EA149E">
              <w:rPr>
                <w:rFonts w:ascii="Arial" w:hAnsi="Arial" w:cs="Arial"/>
                <w:lang w:val="en-US"/>
              </w:rPr>
              <w:t>Interview</w:t>
            </w:r>
          </w:p>
          <w:p w14:paraId="3C0699B4" w14:textId="6BF44FF8" w:rsidR="00212EC9" w:rsidRPr="00EA149E" w:rsidRDefault="00EA149E" w:rsidP="00EB190E">
            <w:pPr>
              <w:pStyle w:val="ListParagraph"/>
              <w:numPr>
                <w:ilvl w:val="0"/>
                <w:numId w:val="12"/>
              </w:numPr>
              <w:spacing w:line="259" w:lineRule="auto"/>
              <w:contextualSpacing/>
              <w:rPr>
                <w:rFonts w:ascii="Arial" w:hAnsi="Arial" w:cs="Arial"/>
              </w:rPr>
            </w:pPr>
            <w:r w:rsidRPr="00EA149E">
              <w:rPr>
                <w:rFonts w:ascii="Arial" w:hAnsi="Arial" w:cs="Arial"/>
              </w:rPr>
              <w:t>CV</w:t>
            </w:r>
          </w:p>
        </w:tc>
      </w:tr>
      <w:tr w:rsidR="00567B26" w:rsidRPr="00423A33" w14:paraId="512F86CF" w14:textId="77777777" w:rsidTr="0062636C">
        <w:trPr>
          <w:trHeight w:val="502"/>
        </w:trPr>
        <w:tc>
          <w:tcPr>
            <w:tcW w:w="5842" w:type="dxa"/>
            <w:tcBorders>
              <w:top w:val="single" w:sz="4" w:space="0" w:color="808080"/>
              <w:left w:val="single" w:sz="4" w:space="0" w:color="808080"/>
              <w:bottom w:val="single" w:sz="4" w:space="0" w:color="808080"/>
              <w:right w:val="single" w:sz="4" w:space="0" w:color="808080"/>
            </w:tcBorders>
            <w:vAlign w:val="center"/>
          </w:tcPr>
          <w:p w14:paraId="03F3A92B" w14:textId="0A4018AA" w:rsidR="00567B26" w:rsidRPr="00567B26" w:rsidRDefault="00EA149E" w:rsidP="00EB190E">
            <w:pPr>
              <w:pStyle w:val="ListParagraph"/>
              <w:numPr>
                <w:ilvl w:val="0"/>
                <w:numId w:val="10"/>
              </w:numPr>
              <w:spacing w:line="259" w:lineRule="auto"/>
              <w:ind w:left="669" w:hanging="283"/>
              <w:contextualSpacing/>
              <w:rPr>
                <w:rFonts w:ascii="Arial" w:hAnsi="Arial" w:cs="Arial"/>
              </w:rPr>
            </w:pPr>
            <w:r w:rsidRPr="00EA149E">
              <w:rPr>
                <w:rFonts w:ascii="Arial" w:hAnsi="Arial" w:cs="Arial"/>
              </w:rPr>
              <w:t>Qualification in an architectural, planning, housing, construction, project management, or community regeneration</w:t>
            </w:r>
          </w:p>
        </w:tc>
        <w:tc>
          <w:tcPr>
            <w:tcW w:w="1701" w:type="dxa"/>
            <w:tcBorders>
              <w:top w:val="single" w:sz="4" w:space="0" w:color="808080"/>
              <w:left w:val="single" w:sz="4" w:space="0" w:color="808080"/>
              <w:bottom w:val="single" w:sz="4" w:space="0" w:color="808080"/>
              <w:right w:val="single" w:sz="4" w:space="0" w:color="808080"/>
            </w:tcBorders>
            <w:vAlign w:val="center"/>
          </w:tcPr>
          <w:p w14:paraId="35AD7F9C" w14:textId="0EEB5FB0" w:rsidR="00567B26" w:rsidRPr="00423A33" w:rsidRDefault="00EA149E" w:rsidP="0062636C">
            <w:pPr>
              <w:spacing w:line="259" w:lineRule="auto"/>
              <w:jc w:val="center"/>
              <w:rPr>
                <w:rFonts w:ascii="Arial" w:hAnsi="Arial" w:cs="Arial"/>
              </w:rPr>
            </w:pPr>
            <w:r>
              <w:rPr>
                <w:rFonts w:ascii="Arial" w:hAnsi="Arial" w:cs="Arial"/>
              </w:rPr>
              <w:t>Desirable</w:t>
            </w:r>
          </w:p>
        </w:tc>
        <w:tc>
          <w:tcPr>
            <w:tcW w:w="2552" w:type="dxa"/>
            <w:tcBorders>
              <w:top w:val="single" w:sz="4" w:space="0" w:color="808080"/>
              <w:left w:val="single" w:sz="4" w:space="0" w:color="808080"/>
              <w:bottom w:val="single" w:sz="4" w:space="0" w:color="808080"/>
              <w:right w:val="single" w:sz="4" w:space="0" w:color="808080"/>
            </w:tcBorders>
            <w:vAlign w:val="center"/>
          </w:tcPr>
          <w:p w14:paraId="5C0544DC" w14:textId="5854ACFA" w:rsidR="00567B26" w:rsidRPr="00423A33" w:rsidRDefault="00EA149E" w:rsidP="00EB190E">
            <w:pPr>
              <w:pStyle w:val="ListParagraph"/>
              <w:numPr>
                <w:ilvl w:val="0"/>
                <w:numId w:val="12"/>
              </w:numPr>
              <w:spacing w:line="259" w:lineRule="auto"/>
              <w:contextualSpacing/>
              <w:rPr>
                <w:rFonts w:ascii="Arial" w:hAnsi="Arial" w:cs="Arial"/>
              </w:rPr>
            </w:pPr>
            <w:r w:rsidRPr="00EA149E">
              <w:rPr>
                <w:rFonts w:ascii="Arial" w:hAnsi="Arial" w:cs="Arial"/>
              </w:rPr>
              <w:t>CV</w:t>
            </w:r>
          </w:p>
        </w:tc>
      </w:tr>
      <w:tr w:rsidR="00567B26" w:rsidRPr="00423A33" w14:paraId="161BC26A" w14:textId="77777777" w:rsidTr="0062636C">
        <w:trPr>
          <w:trHeight w:val="502"/>
        </w:trPr>
        <w:tc>
          <w:tcPr>
            <w:tcW w:w="5842" w:type="dxa"/>
            <w:tcBorders>
              <w:top w:val="single" w:sz="4" w:space="0" w:color="808080"/>
              <w:left w:val="single" w:sz="4" w:space="0" w:color="808080"/>
              <w:bottom w:val="single" w:sz="4" w:space="0" w:color="808080"/>
              <w:right w:val="single" w:sz="4" w:space="0" w:color="808080"/>
            </w:tcBorders>
            <w:vAlign w:val="center"/>
          </w:tcPr>
          <w:p w14:paraId="5F1CF487" w14:textId="77F97268" w:rsidR="00567B26" w:rsidRPr="004D71AF" w:rsidRDefault="00567B26" w:rsidP="00EB190E">
            <w:pPr>
              <w:pStyle w:val="ListParagraph"/>
              <w:numPr>
                <w:ilvl w:val="0"/>
                <w:numId w:val="8"/>
              </w:numPr>
              <w:spacing w:line="259" w:lineRule="auto"/>
              <w:contextualSpacing/>
              <w:rPr>
                <w:rFonts w:ascii="Arial" w:hAnsi="Arial" w:cs="Arial"/>
              </w:rPr>
            </w:pPr>
            <w:r w:rsidRPr="004D71AF">
              <w:rPr>
                <w:rFonts w:ascii="Arial" w:hAnsi="Arial" w:cs="Arial"/>
              </w:rPr>
              <w:t>Current membership or working towards a professional qualification (e.g. RICS, CIOB, RIBA, CIH)</w:t>
            </w:r>
          </w:p>
        </w:tc>
        <w:tc>
          <w:tcPr>
            <w:tcW w:w="1701" w:type="dxa"/>
            <w:tcBorders>
              <w:top w:val="single" w:sz="4" w:space="0" w:color="808080"/>
              <w:left w:val="single" w:sz="4" w:space="0" w:color="808080"/>
              <w:bottom w:val="single" w:sz="4" w:space="0" w:color="808080"/>
              <w:right w:val="single" w:sz="4" w:space="0" w:color="808080"/>
            </w:tcBorders>
            <w:vAlign w:val="center"/>
          </w:tcPr>
          <w:p w14:paraId="74DDBE59" w14:textId="3F6172E3" w:rsidR="00567B26" w:rsidRPr="00423A33" w:rsidRDefault="00EA149E" w:rsidP="0062636C">
            <w:pPr>
              <w:spacing w:line="259" w:lineRule="auto"/>
              <w:jc w:val="center"/>
              <w:rPr>
                <w:rFonts w:ascii="Arial" w:hAnsi="Arial" w:cs="Arial"/>
              </w:rPr>
            </w:pPr>
            <w:r>
              <w:rPr>
                <w:rFonts w:ascii="Arial" w:hAnsi="Arial" w:cs="Arial"/>
              </w:rPr>
              <w:t>Desirable</w:t>
            </w:r>
          </w:p>
        </w:tc>
        <w:tc>
          <w:tcPr>
            <w:tcW w:w="2552" w:type="dxa"/>
            <w:tcBorders>
              <w:top w:val="single" w:sz="4" w:space="0" w:color="808080"/>
              <w:left w:val="single" w:sz="4" w:space="0" w:color="808080"/>
              <w:bottom w:val="single" w:sz="4" w:space="0" w:color="808080"/>
              <w:right w:val="single" w:sz="4" w:space="0" w:color="808080"/>
            </w:tcBorders>
            <w:vAlign w:val="center"/>
          </w:tcPr>
          <w:p w14:paraId="79DC5E54" w14:textId="1F60BEA2" w:rsidR="00567B26" w:rsidRPr="00423A33" w:rsidRDefault="00EA149E" w:rsidP="00EB190E">
            <w:pPr>
              <w:pStyle w:val="ListParagraph"/>
              <w:numPr>
                <w:ilvl w:val="0"/>
                <w:numId w:val="12"/>
              </w:numPr>
              <w:spacing w:line="259" w:lineRule="auto"/>
              <w:contextualSpacing/>
              <w:rPr>
                <w:rFonts w:ascii="Arial" w:hAnsi="Arial" w:cs="Arial"/>
              </w:rPr>
            </w:pPr>
            <w:r w:rsidRPr="00EA149E">
              <w:rPr>
                <w:rFonts w:ascii="Arial" w:hAnsi="Arial" w:cs="Arial"/>
              </w:rPr>
              <w:t>CV</w:t>
            </w:r>
          </w:p>
        </w:tc>
      </w:tr>
      <w:tr w:rsidR="00567B26" w:rsidRPr="00423A33" w14:paraId="1FDE7D7E" w14:textId="77777777" w:rsidTr="0062636C">
        <w:trPr>
          <w:trHeight w:val="502"/>
        </w:trPr>
        <w:tc>
          <w:tcPr>
            <w:tcW w:w="5842" w:type="dxa"/>
            <w:tcBorders>
              <w:top w:val="single" w:sz="4" w:space="0" w:color="808080"/>
              <w:left w:val="single" w:sz="4" w:space="0" w:color="808080"/>
              <w:bottom w:val="single" w:sz="4" w:space="0" w:color="808080"/>
              <w:right w:val="single" w:sz="4" w:space="0" w:color="808080"/>
            </w:tcBorders>
            <w:vAlign w:val="center"/>
          </w:tcPr>
          <w:p w14:paraId="07CC2DB7" w14:textId="60320151" w:rsidR="00567B26" w:rsidRPr="00EA149E" w:rsidRDefault="004D71AF" w:rsidP="00EB190E">
            <w:pPr>
              <w:pStyle w:val="ListParagraph"/>
              <w:numPr>
                <w:ilvl w:val="0"/>
                <w:numId w:val="8"/>
              </w:numPr>
              <w:spacing w:line="259" w:lineRule="auto"/>
              <w:contextualSpacing/>
              <w:rPr>
                <w:rFonts w:ascii="Arial" w:hAnsi="Arial" w:cs="Arial"/>
              </w:rPr>
            </w:pPr>
            <w:r w:rsidRPr="004D71AF">
              <w:rPr>
                <w:rFonts w:ascii="Arial" w:hAnsi="Arial" w:cs="Arial"/>
              </w:rPr>
              <w:t>Full valid driving licence and use of vehicle insured for business use during working week</w:t>
            </w:r>
          </w:p>
        </w:tc>
        <w:tc>
          <w:tcPr>
            <w:tcW w:w="1701" w:type="dxa"/>
            <w:tcBorders>
              <w:top w:val="single" w:sz="4" w:space="0" w:color="808080"/>
              <w:left w:val="single" w:sz="4" w:space="0" w:color="808080"/>
              <w:bottom w:val="single" w:sz="4" w:space="0" w:color="808080"/>
              <w:right w:val="single" w:sz="4" w:space="0" w:color="808080"/>
            </w:tcBorders>
            <w:vAlign w:val="center"/>
          </w:tcPr>
          <w:p w14:paraId="3F027EF3" w14:textId="02AE6923" w:rsidR="00567B26" w:rsidRPr="00423A33" w:rsidRDefault="00EA149E" w:rsidP="0062636C">
            <w:pPr>
              <w:spacing w:line="259" w:lineRule="auto"/>
              <w:jc w:val="center"/>
              <w:rPr>
                <w:rFonts w:ascii="Arial" w:hAnsi="Arial" w:cs="Arial"/>
              </w:rPr>
            </w:pPr>
            <w:r>
              <w:rPr>
                <w:rFonts w:ascii="Arial" w:hAnsi="Arial" w:cs="Arial"/>
              </w:rPr>
              <w:t>Desirable</w:t>
            </w:r>
          </w:p>
        </w:tc>
        <w:tc>
          <w:tcPr>
            <w:tcW w:w="2552" w:type="dxa"/>
            <w:tcBorders>
              <w:top w:val="single" w:sz="4" w:space="0" w:color="808080"/>
              <w:left w:val="single" w:sz="4" w:space="0" w:color="808080"/>
              <w:bottom w:val="single" w:sz="4" w:space="0" w:color="808080"/>
              <w:right w:val="single" w:sz="4" w:space="0" w:color="808080"/>
            </w:tcBorders>
            <w:vAlign w:val="center"/>
          </w:tcPr>
          <w:p w14:paraId="5DCD1654" w14:textId="63A7AD60" w:rsidR="00567B26" w:rsidRPr="000630BD" w:rsidRDefault="000630BD"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tc>
      </w:tr>
      <w:tr w:rsidR="00212EC9" w:rsidRPr="00423A33" w14:paraId="4DA90637" w14:textId="77777777" w:rsidTr="0062636C">
        <w:trPr>
          <w:trHeight w:val="437"/>
        </w:trPr>
        <w:tc>
          <w:tcPr>
            <w:tcW w:w="5842" w:type="dxa"/>
            <w:tcBorders>
              <w:top w:val="single" w:sz="4" w:space="0" w:color="808080"/>
              <w:left w:val="single" w:sz="4" w:space="0" w:color="808080"/>
              <w:bottom w:val="single" w:sz="4" w:space="0" w:color="808080"/>
              <w:right w:val="nil"/>
            </w:tcBorders>
            <w:shd w:val="clear" w:color="auto" w:fill="A6A6A6"/>
            <w:vAlign w:val="center"/>
          </w:tcPr>
          <w:p w14:paraId="058D18F1" w14:textId="5D337840" w:rsidR="00212EC9" w:rsidRPr="00423A33" w:rsidRDefault="00212EC9" w:rsidP="00423A33">
            <w:pPr>
              <w:spacing w:line="259" w:lineRule="auto"/>
              <w:rPr>
                <w:rFonts w:ascii="Arial" w:hAnsi="Arial" w:cs="Arial"/>
              </w:rPr>
            </w:pPr>
            <w:r w:rsidRPr="00423A33">
              <w:rPr>
                <w:rFonts w:ascii="Arial" w:eastAsia="Arial" w:hAnsi="Arial" w:cs="Arial"/>
                <w:b/>
              </w:rPr>
              <w:t>Experience</w:t>
            </w:r>
          </w:p>
        </w:tc>
        <w:tc>
          <w:tcPr>
            <w:tcW w:w="1701" w:type="dxa"/>
            <w:tcBorders>
              <w:top w:val="single" w:sz="4" w:space="0" w:color="808080"/>
              <w:left w:val="nil"/>
              <w:bottom w:val="single" w:sz="4" w:space="0" w:color="808080"/>
              <w:right w:val="nil"/>
            </w:tcBorders>
            <w:shd w:val="clear" w:color="auto" w:fill="A6A6A6"/>
            <w:vAlign w:val="center"/>
          </w:tcPr>
          <w:p w14:paraId="11028BE1" w14:textId="77777777" w:rsidR="00212EC9" w:rsidRPr="00423A33" w:rsidRDefault="00212EC9" w:rsidP="00423A33">
            <w:pPr>
              <w:spacing w:after="160" w:line="259" w:lineRule="auto"/>
              <w:ind w:left="360"/>
              <w:rPr>
                <w:rFonts w:ascii="Arial" w:hAnsi="Arial" w:cs="Arial"/>
              </w:rPr>
            </w:pPr>
          </w:p>
        </w:tc>
        <w:tc>
          <w:tcPr>
            <w:tcW w:w="2552" w:type="dxa"/>
            <w:tcBorders>
              <w:top w:val="single" w:sz="4" w:space="0" w:color="808080"/>
              <w:left w:val="nil"/>
              <w:bottom w:val="single" w:sz="4" w:space="0" w:color="808080"/>
              <w:right w:val="single" w:sz="4" w:space="0" w:color="808080"/>
            </w:tcBorders>
            <w:shd w:val="clear" w:color="auto" w:fill="A6A6A6"/>
            <w:vAlign w:val="center"/>
          </w:tcPr>
          <w:p w14:paraId="29BCDE4D" w14:textId="77777777" w:rsidR="00212EC9" w:rsidRPr="00423A33" w:rsidRDefault="00212EC9" w:rsidP="00423A33">
            <w:pPr>
              <w:pStyle w:val="ListParagraph"/>
              <w:spacing w:after="160" w:line="259" w:lineRule="auto"/>
              <w:ind w:left="393"/>
              <w:rPr>
                <w:rFonts w:ascii="Arial" w:hAnsi="Arial" w:cs="Arial"/>
              </w:rPr>
            </w:pPr>
          </w:p>
        </w:tc>
      </w:tr>
      <w:tr w:rsidR="00212EC9" w:rsidRPr="00423A33" w14:paraId="0DE7F500" w14:textId="77777777" w:rsidTr="00EA149E">
        <w:trPr>
          <w:trHeight w:val="719"/>
        </w:trPr>
        <w:tc>
          <w:tcPr>
            <w:tcW w:w="5842" w:type="dxa"/>
            <w:tcBorders>
              <w:top w:val="single" w:sz="4" w:space="0" w:color="808080"/>
              <w:left w:val="single" w:sz="4" w:space="0" w:color="808080"/>
              <w:bottom w:val="single" w:sz="4" w:space="0" w:color="808080"/>
              <w:right w:val="single" w:sz="4" w:space="0" w:color="808080"/>
            </w:tcBorders>
            <w:vAlign w:val="center"/>
          </w:tcPr>
          <w:p w14:paraId="4A132DB9" w14:textId="1B144EAA" w:rsidR="00212EC9" w:rsidRPr="00EA149E" w:rsidRDefault="00567B26" w:rsidP="00EB190E">
            <w:pPr>
              <w:pStyle w:val="ListParagraph"/>
              <w:widowControl w:val="0"/>
              <w:numPr>
                <w:ilvl w:val="0"/>
                <w:numId w:val="9"/>
              </w:numPr>
              <w:tabs>
                <w:tab w:val="left" w:pos="318"/>
              </w:tabs>
              <w:suppressAutoHyphens/>
              <w:autoSpaceDN w:val="0"/>
              <w:textAlignment w:val="baseline"/>
              <w:rPr>
                <w:rFonts w:ascii="Arial" w:eastAsia="SimSun" w:hAnsi="Arial" w:cs="Arial"/>
                <w:kern w:val="3"/>
                <w:lang w:eastAsia="zh-CN" w:bidi="hi-IN"/>
              </w:rPr>
            </w:pPr>
            <w:r w:rsidRPr="00EA149E">
              <w:rPr>
                <w:rFonts w:ascii="Arial" w:eastAsia="SimSun" w:hAnsi="Arial" w:cs="Arial"/>
                <w:kern w:val="3"/>
                <w:lang w:eastAsia="zh-CN" w:bidi="hi-IN"/>
              </w:rPr>
              <w:t>Experience of working effectively as a team</w:t>
            </w:r>
          </w:p>
        </w:tc>
        <w:tc>
          <w:tcPr>
            <w:tcW w:w="1701" w:type="dxa"/>
            <w:tcBorders>
              <w:top w:val="single" w:sz="4" w:space="0" w:color="808080"/>
              <w:left w:val="single" w:sz="4" w:space="0" w:color="808080"/>
              <w:bottom w:val="single" w:sz="4" w:space="0" w:color="808080"/>
              <w:right w:val="single" w:sz="4" w:space="0" w:color="808080"/>
            </w:tcBorders>
            <w:vAlign w:val="center"/>
          </w:tcPr>
          <w:p w14:paraId="5CCDE8D3" w14:textId="63188253" w:rsidR="00212EC9"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2E89D275"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785BB16F"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6269BF97" w14:textId="34BA1468" w:rsidR="00A416B4" w:rsidRPr="00423A33" w:rsidRDefault="00A416B4" w:rsidP="00682FDE">
            <w:pPr>
              <w:pStyle w:val="ListParagraph"/>
              <w:spacing w:line="259" w:lineRule="auto"/>
              <w:ind w:left="393"/>
              <w:contextualSpacing/>
              <w:rPr>
                <w:rFonts w:ascii="Arial" w:hAnsi="Arial" w:cs="Arial"/>
              </w:rPr>
            </w:pPr>
          </w:p>
        </w:tc>
      </w:tr>
      <w:tr w:rsidR="00814666" w:rsidRPr="00423A33" w14:paraId="37A92B62" w14:textId="77777777" w:rsidTr="0062636C">
        <w:trPr>
          <w:trHeight w:val="828"/>
        </w:trPr>
        <w:tc>
          <w:tcPr>
            <w:tcW w:w="5842" w:type="dxa"/>
            <w:tcBorders>
              <w:top w:val="single" w:sz="4" w:space="0" w:color="808080"/>
              <w:left w:val="single" w:sz="4" w:space="0" w:color="808080"/>
              <w:bottom w:val="single" w:sz="4" w:space="0" w:color="808080"/>
              <w:right w:val="single" w:sz="4" w:space="0" w:color="808080"/>
            </w:tcBorders>
            <w:vAlign w:val="center"/>
          </w:tcPr>
          <w:p w14:paraId="4B1094C1" w14:textId="4C9F7275" w:rsidR="00814666" w:rsidRPr="00EA149E" w:rsidRDefault="00567B26" w:rsidP="00EB190E">
            <w:pPr>
              <w:pStyle w:val="ListParagraph"/>
              <w:numPr>
                <w:ilvl w:val="0"/>
                <w:numId w:val="9"/>
              </w:numPr>
              <w:autoSpaceDE w:val="0"/>
              <w:autoSpaceDN w:val="0"/>
              <w:adjustRightInd w:val="0"/>
              <w:contextualSpacing/>
              <w:rPr>
                <w:rFonts w:ascii="Arial" w:eastAsia="SimSun" w:hAnsi="Arial" w:cs="Arial"/>
                <w:kern w:val="3"/>
                <w:lang w:eastAsia="zh-CN" w:bidi="hi-IN"/>
              </w:rPr>
            </w:pPr>
            <w:r w:rsidRPr="00EA149E">
              <w:rPr>
                <w:rFonts w:ascii="Arial" w:eastAsia="SimSun" w:hAnsi="Arial" w:cs="Arial"/>
                <w:kern w:val="3"/>
                <w:lang w:eastAsia="zh-CN" w:bidi="hi-IN"/>
              </w:rPr>
              <w:t>Experience of working for a housing, construction or property related employer</w:t>
            </w:r>
          </w:p>
        </w:tc>
        <w:tc>
          <w:tcPr>
            <w:tcW w:w="1701" w:type="dxa"/>
            <w:tcBorders>
              <w:top w:val="single" w:sz="4" w:space="0" w:color="808080"/>
              <w:left w:val="single" w:sz="4" w:space="0" w:color="808080"/>
              <w:bottom w:val="single" w:sz="4" w:space="0" w:color="808080"/>
              <w:right w:val="single" w:sz="4" w:space="0" w:color="808080"/>
            </w:tcBorders>
            <w:vAlign w:val="center"/>
          </w:tcPr>
          <w:p w14:paraId="56277DAA" w14:textId="63B631C8" w:rsidR="00814666" w:rsidRPr="00423A33" w:rsidRDefault="00EA149E" w:rsidP="00423A33">
            <w:pPr>
              <w:spacing w:line="259" w:lineRule="auto"/>
              <w:ind w:left="360"/>
              <w:rPr>
                <w:rFonts w:ascii="Arial" w:hAnsi="Arial" w:cs="Arial"/>
              </w:rPr>
            </w:pPr>
            <w:r>
              <w:rPr>
                <w:rFonts w:ascii="Arial" w:hAnsi="Arial" w:cs="Arial"/>
              </w:rPr>
              <w:t>Desirable</w:t>
            </w:r>
          </w:p>
        </w:tc>
        <w:tc>
          <w:tcPr>
            <w:tcW w:w="2552" w:type="dxa"/>
            <w:tcBorders>
              <w:top w:val="single" w:sz="4" w:space="0" w:color="808080"/>
              <w:left w:val="single" w:sz="4" w:space="0" w:color="808080"/>
              <w:bottom w:val="single" w:sz="4" w:space="0" w:color="808080"/>
              <w:right w:val="single" w:sz="4" w:space="0" w:color="808080"/>
            </w:tcBorders>
            <w:vAlign w:val="center"/>
          </w:tcPr>
          <w:p w14:paraId="300F41FE"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54637834" w14:textId="77777777" w:rsid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440CBC86" w14:textId="2F991329" w:rsidR="00814666" w:rsidRPr="00077D1E" w:rsidRDefault="000630BD" w:rsidP="00EB190E">
            <w:pPr>
              <w:pStyle w:val="ListParagraph"/>
              <w:numPr>
                <w:ilvl w:val="0"/>
                <w:numId w:val="12"/>
              </w:numPr>
              <w:spacing w:after="200" w:line="259" w:lineRule="auto"/>
              <w:contextualSpacing/>
              <w:rPr>
                <w:rFonts w:ascii="Arial" w:hAnsi="Arial" w:cs="Arial"/>
                <w:lang w:val="en-US"/>
              </w:rPr>
            </w:pPr>
            <w:r>
              <w:rPr>
                <w:rFonts w:ascii="Arial" w:hAnsi="Arial" w:cs="Arial"/>
                <w:lang w:val="en-US"/>
              </w:rPr>
              <w:t>C</w:t>
            </w:r>
            <w:r w:rsidR="00077D1E">
              <w:rPr>
                <w:rFonts w:ascii="Arial" w:hAnsi="Arial" w:cs="Arial"/>
                <w:lang w:val="en-US"/>
              </w:rPr>
              <w:t>V</w:t>
            </w:r>
          </w:p>
        </w:tc>
      </w:tr>
      <w:tr w:rsidR="00814666" w:rsidRPr="00423A33" w14:paraId="388ED23B" w14:textId="77777777" w:rsidTr="0062636C">
        <w:trPr>
          <w:trHeight w:val="828"/>
        </w:trPr>
        <w:tc>
          <w:tcPr>
            <w:tcW w:w="5842" w:type="dxa"/>
            <w:tcBorders>
              <w:top w:val="single" w:sz="4" w:space="0" w:color="808080"/>
              <w:left w:val="single" w:sz="4" w:space="0" w:color="808080"/>
              <w:bottom w:val="single" w:sz="4" w:space="0" w:color="808080"/>
              <w:right w:val="single" w:sz="4" w:space="0" w:color="808080"/>
            </w:tcBorders>
            <w:vAlign w:val="center"/>
          </w:tcPr>
          <w:p w14:paraId="0C84DB75" w14:textId="095C432E" w:rsidR="00814666" w:rsidRPr="00EA149E" w:rsidRDefault="004D71AF" w:rsidP="00EB190E">
            <w:pPr>
              <w:pStyle w:val="ListParagraph"/>
              <w:numPr>
                <w:ilvl w:val="0"/>
                <w:numId w:val="9"/>
              </w:numPr>
              <w:autoSpaceDE w:val="0"/>
              <w:autoSpaceDN w:val="0"/>
              <w:adjustRightInd w:val="0"/>
              <w:contextualSpacing/>
              <w:rPr>
                <w:rFonts w:ascii="Arial" w:hAnsi="Arial" w:cs="Arial"/>
              </w:rPr>
            </w:pPr>
            <w:r w:rsidRPr="00EA149E">
              <w:rPr>
                <w:rFonts w:ascii="Arial" w:hAnsi="Arial" w:cs="Arial"/>
              </w:rPr>
              <w:t>Experience of working in a project based or multidisciplinary environment</w:t>
            </w:r>
          </w:p>
        </w:tc>
        <w:tc>
          <w:tcPr>
            <w:tcW w:w="1701" w:type="dxa"/>
            <w:tcBorders>
              <w:top w:val="single" w:sz="4" w:space="0" w:color="808080"/>
              <w:left w:val="single" w:sz="4" w:space="0" w:color="808080"/>
              <w:bottom w:val="single" w:sz="4" w:space="0" w:color="808080"/>
              <w:right w:val="single" w:sz="4" w:space="0" w:color="808080"/>
            </w:tcBorders>
            <w:vAlign w:val="center"/>
          </w:tcPr>
          <w:p w14:paraId="5FE3C8BB" w14:textId="0A6DDF62" w:rsidR="00814666"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0640AB4E"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409894BC" w14:textId="4AACD34A" w:rsidR="00814666" w:rsidRPr="00A067F0"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t>
            </w:r>
            <w:r w:rsidR="00A067F0">
              <w:rPr>
                <w:rFonts w:ascii="Arial" w:hAnsi="Arial" w:cs="Arial"/>
                <w:lang w:val="en-US"/>
              </w:rPr>
              <w:t>w</w:t>
            </w:r>
          </w:p>
        </w:tc>
      </w:tr>
      <w:tr w:rsidR="00814666" w:rsidRPr="00423A33" w14:paraId="65382D68" w14:textId="77777777" w:rsidTr="0062636C">
        <w:trPr>
          <w:trHeight w:val="828"/>
        </w:trPr>
        <w:tc>
          <w:tcPr>
            <w:tcW w:w="5842" w:type="dxa"/>
            <w:tcBorders>
              <w:top w:val="single" w:sz="4" w:space="0" w:color="808080"/>
              <w:left w:val="single" w:sz="4" w:space="0" w:color="808080"/>
              <w:bottom w:val="single" w:sz="4" w:space="0" w:color="808080"/>
              <w:right w:val="single" w:sz="4" w:space="0" w:color="808080"/>
            </w:tcBorders>
            <w:vAlign w:val="center"/>
          </w:tcPr>
          <w:p w14:paraId="5F37B163" w14:textId="125CCBD2" w:rsidR="00814666" w:rsidRPr="00EA149E" w:rsidRDefault="004D71AF" w:rsidP="00EB190E">
            <w:pPr>
              <w:pStyle w:val="ListParagraph"/>
              <w:numPr>
                <w:ilvl w:val="0"/>
                <w:numId w:val="9"/>
              </w:numPr>
              <w:autoSpaceDE w:val="0"/>
              <w:autoSpaceDN w:val="0"/>
              <w:adjustRightInd w:val="0"/>
              <w:contextualSpacing/>
              <w:rPr>
                <w:rFonts w:ascii="Arial" w:hAnsi="Arial" w:cs="Arial"/>
                <w:color w:val="000000"/>
              </w:rPr>
            </w:pPr>
            <w:r w:rsidRPr="00EA149E">
              <w:rPr>
                <w:rFonts w:ascii="Arial" w:hAnsi="Arial" w:cs="Arial"/>
                <w:color w:val="000000"/>
              </w:rPr>
              <w:t xml:space="preserve">Experience of working with external stakeholders </w:t>
            </w:r>
          </w:p>
        </w:tc>
        <w:tc>
          <w:tcPr>
            <w:tcW w:w="1701" w:type="dxa"/>
            <w:tcBorders>
              <w:top w:val="single" w:sz="4" w:space="0" w:color="808080"/>
              <w:left w:val="single" w:sz="4" w:space="0" w:color="808080"/>
              <w:bottom w:val="single" w:sz="4" w:space="0" w:color="808080"/>
              <w:right w:val="single" w:sz="4" w:space="0" w:color="808080"/>
            </w:tcBorders>
            <w:vAlign w:val="center"/>
          </w:tcPr>
          <w:p w14:paraId="769D165A" w14:textId="4D81E032" w:rsidR="00814666" w:rsidRPr="00423A33" w:rsidRDefault="00EA149E" w:rsidP="00423A33">
            <w:pPr>
              <w:spacing w:line="259" w:lineRule="auto"/>
              <w:ind w:left="360"/>
              <w:rPr>
                <w:rFonts w:ascii="Arial" w:hAnsi="Arial" w:cs="Arial"/>
              </w:rPr>
            </w:pPr>
            <w:r>
              <w:rPr>
                <w:rFonts w:ascii="Arial" w:hAnsi="Arial" w:cs="Arial"/>
              </w:rPr>
              <w:t>Desirable</w:t>
            </w:r>
          </w:p>
        </w:tc>
        <w:tc>
          <w:tcPr>
            <w:tcW w:w="2552" w:type="dxa"/>
            <w:tcBorders>
              <w:top w:val="single" w:sz="4" w:space="0" w:color="808080"/>
              <w:left w:val="single" w:sz="4" w:space="0" w:color="808080"/>
              <w:bottom w:val="single" w:sz="4" w:space="0" w:color="808080"/>
              <w:right w:val="single" w:sz="4" w:space="0" w:color="808080"/>
            </w:tcBorders>
            <w:vAlign w:val="center"/>
          </w:tcPr>
          <w:p w14:paraId="349B0F7F"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3BAE4A09" w14:textId="77777777" w:rsid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036F7069" w14:textId="040F1FCD" w:rsidR="00814666" w:rsidRPr="00A067F0" w:rsidRDefault="000630BD" w:rsidP="00EB190E">
            <w:pPr>
              <w:pStyle w:val="ListParagraph"/>
              <w:numPr>
                <w:ilvl w:val="0"/>
                <w:numId w:val="12"/>
              </w:numPr>
              <w:spacing w:after="200" w:line="259" w:lineRule="auto"/>
              <w:contextualSpacing/>
              <w:rPr>
                <w:rFonts w:ascii="Arial" w:hAnsi="Arial" w:cs="Arial"/>
                <w:lang w:val="en-US"/>
              </w:rPr>
            </w:pPr>
            <w:r>
              <w:rPr>
                <w:rFonts w:ascii="Arial" w:hAnsi="Arial" w:cs="Arial"/>
                <w:lang w:val="en-US"/>
              </w:rPr>
              <w:t>CV</w:t>
            </w:r>
          </w:p>
        </w:tc>
      </w:tr>
      <w:tr w:rsidR="00814666" w:rsidRPr="00423A33" w14:paraId="70927E2E" w14:textId="77777777" w:rsidTr="0062636C">
        <w:trPr>
          <w:trHeight w:val="434"/>
        </w:trPr>
        <w:tc>
          <w:tcPr>
            <w:tcW w:w="5842" w:type="dxa"/>
            <w:tcBorders>
              <w:top w:val="single" w:sz="4" w:space="0" w:color="808080"/>
              <w:left w:val="single" w:sz="4" w:space="0" w:color="808080"/>
              <w:bottom w:val="single" w:sz="4" w:space="0" w:color="808080"/>
              <w:right w:val="nil"/>
            </w:tcBorders>
            <w:shd w:val="clear" w:color="auto" w:fill="A6A6A6"/>
            <w:vAlign w:val="center"/>
          </w:tcPr>
          <w:p w14:paraId="7533C967" w14:textId="7F9EFF40" w:rsidR="00814666" w:rsidRPr="00423A33" w:rsidRDefault="00814666" w:rsidP="00423A33">
            <w:pPr>
              <w:spacing w:line="259" w:lineRule="auto"/>
              <w:rPr>
                <w:rFonts w:ascii="Arial" w:hAnsi="Arial" w:cs="Arial"/>
              </w:rPr>
            </w:pPr>
            <w:r w:rsidRPr="00423A33">
              <w:rPr>
                <w:rFonts w:ascii="Arial" w:eastAsia="Arial" w:hAnsi="Arial" w:cs="Arial"/>
                <w:b/>
              </w:rPr>
              <w:t>Knowledge &amp; Skills</w:t>
            </w:r>
          </w:p>
        </w:tc>
        <w:tc>
          <w:tcPr>
            <w:tcW w:w="1701" w:type="dxa"/>
            <w:tcBorders>
              <w:top w:val="single" w:sz="4" w:space="0" w:color="808080"/>
              <w:left w:val="nil"/>
              <w:bottom w:val="single" w:sz="4" w:space="0" w:color="808080"/>
              <w:right w:val="nil"/>
            </w:tcBorders>
            <w:shd w:val="clear" w:color="auto" w:fill="A6A6A6"/>
            <w:vAlign w:val="center"/>
          </w:tcPr>
          <w:p w14:paraId="5EC2645C" w14:textId="77777777" w:rsidR="00814666" w:rsidRPr="00423A33" w:rsidRDefault="00814666" w:rsidP="00423A33">
            <w:pPr>
              <w:spacing w:after="160" w:line="259" w:lineRule="auto"/>
              <w:ind w:left="360"/>
              <w:rPr>
                <w:rFonts w:ascii="Arial" w:hAnsi="Arial" w:cs="Arial"/>
              </w:rPr>
            </w:pPr>
          </w:p>
        </w:tc>
        <w:tc>
          <w:tcPr>
            <w:tcW w:w="2552" w:type="dxa"/>
            <w:tcBorders>
              <w:top w:val="single" w:sz="4" w:space="0" w:color="808080"/>
              <w:left w:val="nil"/>
              <w:bottom w:val="single" w:sz="4" w:space="0" w:color="808080"/>
              <w:right w:val="single" w:sz="4" w:space="0" w:color="808080"/>
            </w:tcBorders>
            <w:shd w:val="clear" w:color="auto" w:fill="A6A6A6"/>
            <w:vAlign w:val="center"/>
          </w:tcPr>
          <w:p w14:paraId="629105A5" w14:textId="77777777" w:rsidR="00814666" w:rsidRPr="00423A33" w:rsidRDefault="00814666" w:rsidP="00682FDE">
            <w:pPr>
              <w:pStyle w:val="ListParagraph"/>
              <w:spacing w:after="160" w:line="259" w:lineRule="auto"/>
              <w:ind w:left="393"/>
              <w:contextualSpacing/>
              <w:rPr>
                <w:rFonts w:ascii="Arial" w:hAnsi="Arial" w:cs="Arial"/>
              </w:rPr>
            </w:pPr>
          </w:p>
        </w:tc>
      </w:tr>
      <w:tr w:rsidR="00814666" w:rsidRPr="00423A33" w14:paraId="7B1F35E4" w14:textId="77777777" w:rsidTr="0062636C">
        <w:trPr>
          <w:trHeight w:val="667"/>
        </w:trPr>
        <w:tc>
          <w:tcPr>
            <w:tcW w:w="5842" w:type="dxa"/>
            <w:tcBorders>
              <w:top w:val="single" w:sz="4" w:space="0" w:color="808080"/>
              <w:left w:val="single" w:sz="4" w:space="0" w:color="808080"/>
              <w:bottom w:val="single" w:sz="4" w:space="0" w:color="808080"/>
              <w:right w:val="single" w:sz="4" w:space="0" w:color="808080"/>
            </w:tcBorders>
            <w:vAlign w:val="center"/>
          </w:tcPr>
          <w:p w14:paraId="3D77A671" w14:textId="29AAA3A9" w:rsidR="00814666" w:rsidRPr="004D71AF" w:rsidRDefault="00567B26" w:rsidP="00EB190E">
            <w:pPr>
              <w:widowControl w:val="0"/>
              <w:numPr>
                <w:ilvl w:val="0"/>
                <w:numId w:val="5"/>
              </w:numPr>
              <w:tabs>
                <w:tab w:val="left" w:pos="318"/>
              </w:tabs>
              <w:suppressAutoHyphens/>
              <w:autoSpaceDN w:val="0"/>
              <w:textAlignment w:val="baseline"/>
              <w:rPr>
                <w:rFonts w:ascii="Arial" w:eastAsia="SimSun" w:hAnsi="Arial" w:cs="Arial"/>
                <w:kern w:val="3"/>
                <w:lang w:eastAsia="zh-CN" w:bidi="hi-IN"/>
              </w:rPr>
            </w:pPr>
            <w:r w:rsidRPr="00567B26">
              <w:rPr>
                <w:rFonts w:ascii="Arial" w:eastAsia="SimSun" w:hAnsi="Arial" w:cs="Arial"/>
                <w:kern w:val="3"/>
                <w:lang w:eastAsia="zh-CN" w:bidi="hi-IN"/>
              </w:rPr>
              <w:t>Basic knowledge of housing, property, development or regeneratio</w:t>
            </w:r>
            <w:r w:rsidR="004D71AF">
              <w:rPr>
                <w:rFonts w:ascii="Arial" w:eastAsia="SimSun" w:hAnsi="Arial" w:cs="Arial"/>
                <w:kern w:val="3"/>
                <w:lang w:eastAsia="zh-CN" w:bidi="hi-IN"/>
              </w:rPr>
              <w:t>n</w:t>
            </w:r>
          </w:p>
        </w:tc>
        <w:tc>
          <w:tcPr>
            <w:tcW w:w="1701" w:type="dxa"/>
            <w:tcBorders>
              <w:top w:val="single" w:sz="4" w:space="0" w:color="808080"/>
              <w:left w:val="single" w:sz="4" w:space="0" w:color="808080"/>
              <w:bottom w:val="single" w:sz="4" w:space="0" w:color="808080"/>
              <w:right w:val="single" w:sz="4" w:space="0" w:color="808080"/>
            </w:tcBorders>
            <w:vAlign w:val="center"/>
          </w:tcPr>
          <w:p w14:paraId="3238FF97" w14:textId="1EEE10F5" w:rsidR="00814666"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4128BBD7"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52BAF841" w14:textId="77777777" w:rsid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4FB202B8" w14:textId="1F9B99FD" w:rsidR="00814666" w:rsidRPr="000630BD" w:rsidRDefault="000630BD" w:rsidP="00EB190E">
            <w:pPr>
              <w:pStyle w:val="ListParagraph"/>
              <w:numPr>
                <w:ilvl w:val="0"/>
                <w:numId w:val="12"/>
              </w:numPr>
              <w:spacing w:after="200" w:line="259" w:lineRule="auto"/>
              <w:contextualSpacing/>
              <w:rPr>
                <w:rFonts w:ascii="Arial" w:hAnsi="Arial" w:cs="Arial"/>
                <w:lang w:val="en-US"/>
              </w:rPr>
            </w:pPr>
            <w:r>
              <w:rPr>
                <w:rFonts w:ascii="Arial" w:hAnsi="Arial" w:cs="Arial"/>
                <w:lang w:val="en-US"/>
              </w:rPr>
              <w:t>CV</w:t>
            </w:r>
          </w:p>
        </w:tc>
      </w:tr>
      <w:tr w:rsidR="004D71AF" w:rsidRPr="00423A33" w14:paraId="6A6A4286" w14:textId="77777777" w:rsidTr="0062636C">
        <w:trPr>
          <w:trHeight w:val="667"/>
        </w:trPr>
        <w:tc>
          <w:tcPr>
            <w:tcW w:w="5842" w:type="dxa"/>
            <w:tcBorders>
              <w:top w:val="single" w:sz="4" w:space="0" w:color="808080"/>
              <w:left w:val="single" w:sz="4" w:space="0" w:color="808080"/>
              <w:bottom w:val="single" w:sz="4" w:space="0" w:color="808080"/>
              <w:right w:val="single" w:sz="4" w:space="0" w:color="808080"/>
            </w:tcBorders>
            <w:vAlign w:val="center"/>
          </w:tcPr>
          <w:p w14:paraId="68028009" w14:textId="1F519EAB" w:rsidR="004D71AF" w:rsidRPr="004D71AF" w:rsidRDefault="004D71AF" w:rsidP="00EB190E">
            <w:pPr>
              <w:widowControl w:val="0"/>
              <w:numPr>
                <w:ilvl w:val="0"/>
                <w:numId w:val="5"/>
              </w:numPr>
              <w:tabs>
                <w:tab w:val="left" w:pos="318"/>
              </w:tabs>
              <w:suppressAutoHyphens/>
              <w:autoSpaceDN w:val="0"/>
              <w:textAlignment w:val="baseline"/>
              <w:rPr>
                <w:rFonts w:ascii="Arial" w:eastAsia="SimSun" w:hAnsi="Arial" w:cs="Arial"/>
                <w:kern w:val="3"/>
                <w:lang w:eastAsia="zh-CN" w:bidi="hi-IN"/>
              </w:rPr>
            </w:pPr>
            <w:r w:rsidRPr="004D71AF">
              <w:rPr>
                <w:rFonts w:ascii="Arial" w:eastAsia="SimSun" w:hAnsi="Arial" w:cs="Arial"/>
                <w:kern w:val="3"/>
                <w:lang w:eastAsia="zh-CN" w:bidi="hi-IN"/>
              </w:rPr>
              <w:t>Understanding/awareness of the RSL development process</w:t>
            </w:r>
          </w:p>
        </w:tc>
        <w:tc>
          <w:tcPr>
            <w:tcW w:w="1701" w:type="dxa"/>
            <w:tcBorders>
              <w:top w:val="single" w:sz="4" w:space="0" w:color="808080"/>
              <w:left w:val="single" w:sz="4" w:space="0" w:color="808080"/>
              <w:bottom w:val="single" w:sz="4" w:space="0" w:color="808080"/>
              <w:right w:val="single" w:sz="4" w:space="0" w:color="808080"/>
            </w:tcBorders>
            <w:vAlign w:val="center"/>
          </w:tcPr>
          <w:p w14:paraId="42F6C5D7" w14:textId="2C0195B3" w:rsidR="004D71AF" w:rsidRPr="00423A33" w:rsidRDefault="00EA149E" w:rsidP="00423A33">
            <w:pPr>
              <w:spacing w:line="259" w:lineRule="auto"/>
              <w:ind w:left="360"/>
              <w:rPr>
                <w:rFonts w:ascii="Arial" w:hAnsi="Arial" w:cs="Arial"/>
              </w:rPr>
            </w:pPr>
            <w:r>
              <w:rPr>
                <w:rFonts w:ascii="Arial" w:hAnsi="Arial" w:cs="Arial"/>
              </w:rPr>
              <w:t>Desirable</w:t>
            </w:r>
          </w:p>
        </w:tc>
        <w:tc>
          <w:tcPr>
            <w:tcW w:w="2552" w:type="dxa"/>
            <w:tcBorders>
              <w:top w:val="single" w:sz="4" w:space="0" w:color="808080"/>
              <w:left w:val="single" w:sz="4" w:space="0" w:color="808080"/>
              <w:bottom w:val="single" w:sz="4" w:space="0" w:color="808080"/>
              <w:right w:val="single" w:sz="4" w:space="0" w:color="808080"/>
            </w:tcBorders>
            <w:vAlign w:val="center"/>
          </w:tcPr>
          <w:p w14:paraId="288B53ED"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041F6CE4" w14:textId="77777777" w:rsid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1010AA84" w14:textId="16D9757A" w:rsidR="004D71AF" w:rsidRPr="000630BD" w:rsidRDefault="000630BD" w:rsidP="00EB190E">
            <w:pPr>
              <w:pStyle w:val="ListParagraph"/>
              <w:numPr>
                <w:ilvl w:val="0"/>
                <w:numId w:val="12"/>
              </w:numPr>
              <w:spacing w:after="200" w:line="259" w:lineRule="auto"/>
              <w:contextualSpacing/>
              <w:rPr>
                <w:rFonts w:ascii="Arial" w:hAnsi="Arial" w:cs="Arial"/>
                <w:lang w:val="en-US"/>
              </w:rPr>
            </w:pPr>
            <w:r>
              <w:rPr>
                <w:rFonts w:ascii="Arial" w:hAnsi="Arial" w:cs="Arial"/>
                <w:lang w:val="en-US"/>
              </w:rPr>
              <w:t>CV</w:t>
            </w:r>
          </w:p>
        </w:tc>
      </w:tr>
      <w:tr w:rsidR="004D71AF" w:rsidRPr="00423A33" w14:paraId="1E51F8F2" w14:textId="77777777" w:rsidTr="0062636C">
        <w:trPr>
          <w:trHeight w:val="667"/>
        </w:trPr>
        <w:tc>
          <w:tcPr>
            <w:tcW w:w="5842" w:type="dxa"/>
            <w:tcBorders>
              <w:top w:val="single" w:sz="4" w:space="0" w:color="808080"/>
              <w:left w:val="single" w:sz="4" w:space="0" w:color="808080"/>
              <w:bottom w:val="single" w:sz="4" w:space="0" w:color="808080"/>
              <w:right w:val="single" w:sz="4" w:space="0" w:color="808080"/>
            </w:tcBorders>
            <w:vAlign w:val="center"/>
          </w:tcPr>
          <w:p w14:paraId="0F47FBCA" w14:textId="5C5DE31C" w:rsidR="004D71AF" w:rsidRPr="004D71AF" w:rsidRDefault="004D71AF" w:rsidP="00EB190E">
            <w:pPr>
              <w:widowControl w:val="0"/>
              <w:numPr>
                <w:ilvl w:val="0"/>
                <w:numId w:val="5"/>
              </w:numPr>
              <w:tabs>
                <w:tab w:val="left" w:pos="318"/>
              </w:tabs>
              <w:suppressAutoHyphens/>
              <w:autoSpaceDN w:val="0"/>
              <w:textAlignment w:val="baseline"/>
              <w:rPr>
                <w:rFonts w:ascii="Arial" w:eastAsia="SimSun" w:hAnsi="Arial" w:cs="Arial"/>
                <w:kern w:val="3"/>
                <w:lang w:eastAsia="zh-CN" w:bidi="hi-IN"/>
              </w:rPr>
            </w:pPr>
            <w:r w:rsidRPr="004D71AF">
              <w:rPr>
                <w:rFonts w:ascii="Arial" w:eastAsia="SimSun" w:hAnsi="Arial" w:cs="Arial"/>
                <w:kern w:val="3"/>
                <w:lang w:eastAsia="zh-CN" w:bidi="hi-IN"/>
              </w:rPr>
              <w:t>Knowledge and understanding of regulatory, policy and legal frameworks for housing development</w:t>
            </w:r>
          </w:p>
        </w:tc>
        <w:tc>
          <w:tcPr>
            <w:tcW w:w="1701" w:type="dxa"/>
            <w:tcBorders>
              <w:top w:val="single" w:sz="4" w:space="0" w:color="808080"/>
              <w:left w:val="single" w:sz="4" w:space="0" w:color="808080"/>
              <w:bottom w:val="single" w:sz="4" w:space="0" w:color="808080"/>
              <w:right w:val="single" w:sz="4" w:space="0" w:color="808080"/>
            </w:tcBorders>
            <w:vAlign w:val="center"/>
          </w:tcPr>
          <w:p w14:paraId="57933139" w14:textId="0076D76A" w:rsidR="004D71AF" w:rsidRPr="00423A33" w:rsidRDefault="00EA149E" w:rsidP="00423A33">
            <w:pPr>
              <w:spacing w:line="259" w:lineRule="auto"/>
              <w:ind w:left="360"/>
              <w:rPr>
                <w:rFonts w:ascii="Arial" w:hAnsi="Arial" w:cs="Arial"/>
              </w:rPr>
            </w:pPr>
            <w:r>
              <w:rPr>
                <w:rFonts w:ascii="Arial" w:hAnsi="Arial" w:cs="Arial"/>
              </w:rPr>
              <w:t>Desirable</w:t>
            </w:r>
          </w:p>
        </w:tc>
        <w:tc>
          <w:tcPr>
            <w:tcW w:w="2552" w:type="dxa"/>
            <w:tcBorders>
              <w:top w:val="single" w:sz="4" w:space="0" w:color="808080"/>
              <w:left w:val="single" w:sz="4" w:space="0" w:color="808080"/>
              <w:bottom w:val="single" w:sz="4" w:space="0" w:color="808080"/>
              <w:right w:val="single" w:sz="4" w:space="0" w:color="808080"/>
            </w:tcBorders>
            <w:vAlign w:val="center"/>
          </w:tcPr>
          <w:p w14:paraId="36AEBF3C"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68EB20DC"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44D4446E" w14:textId="77777777" w:rsidR="004D71AF" w:rsidRPr="00423A33" w:rsidRDefault="004D71AF" w:rsidP="00682FDE">
            <w:pPr>
              <w:pStyle w:val="ListParagraph"/>
              <w:spacing w:line="259" w:lineRule="auto"/>
              <w:ind w:left="393"/>
              <w:contextualSpacing/>
              <w:rPr>
                <w:rFonts w:ascii="Arial" w:hAnsi="Arial" w:cs="Arial"/>
              </w:rPr>
            </w:pPr>
          </w:p>
        </w:tc>
      </w:tr>
      <w:tr w:rsidR="004D71AF" w:rsidRPr="00423A33" w14:paraId="5547F9A8" w14:textId="77777777" w:rsidTr="0062636C">
        <w:trPr>
          <w:trHeight w:val="667"/>
        </w:trPr>
        <w:tc>
          <w:tcPr>
            <w:tcW w:w="5842" w:type="dxa"/>
            <w:tcBorders>
              <w:top w:val="single" w:sz="4" w:space="0" w:color="808080"/>
              <w:left w:val="single" w:sz="4" w:space="0" w:color="808080"/>
              <w:bottom w:val="single" w:sz="4" w:space="0" w:color="808080"/>
              <w:right w:val="single" w:sz="4" w:space="0" w:color="808080"/>
            </w:tcBorders>
            <w:vAlign w:val="center"/>
          </w:tcPr>
          <w:p w14:paraId="1C238A3E" w14:textId="1920D040" w:rsidR="004D71AF" w:rsidRPr="004D71AF" w:rsidRDefault="004D71AF" w:rsidP="00EB190E">
            <w:pPr>
              <w:widowControl w:val="0"/>
              <w:numPr>
                <w:ilvl w:val="0"/>
                <w:numId w:val="5"/>
              </w:numPr>
              <w:tabs>
                <w:tab w:val="left" w:pos="318"/>
              </w:tabs>
              <w:suppressAutoHyphens/>
              <w:autoSpaceDN w:val="0"/>
              <w:textAlignment w:val="baseline"/>
              <w:rPr>
                <w:rFonts w:ascii="Arial" w:eastAsia="SimSun" w:hAnsi="Arial" w:cs="Arial"/>
                <w:kern w:val="3"/>
                <w:lang w:eastAsia="zh-CN" w:bidi="hi-IN"/>
              </w:rPr>
            </w:pPr>
            <w:r w:rsidRPr="004D71AF">
              <w:rPr>
                <w:rFonts w:ascii="Arial" w:eastAsia="SimSun" w:hAnsi="Arial" w:cs="Arial"/>
                <w:kern w:val="3"/>
                <w:lang w:eastAsia="zh-CN" w:bidi="hi-IN"/>
              </w:rPr>
              <w:t>Knowledge and understanding of urban design, housing design master planning</w:t>
            </w:r>
          </w:p>
        </w:tc>
        <w:tc>
          <w:tcPr>
            <w:tcW w:w="1701" w:type="dxa"/>
            <w:tcBorders>
              <w:top w:val="single" w:sz="4" w:space="0" w:color="808080"/>
              <w:left w:val="single" w:sz="4" w:space="0" w:color="808080"/>
              <w:bottom w:val="single" w:sz="4" w:space="0" w:color="808080"/>
              <w:right w:val="single" w:sz="4" w:space="0" w:color="808080"/>
            </w:tcBorders>
            <w:vAlign w:val="center"/>
          </w:tcPr>
          <w:p w14:paraId="1A7B24F2" w14:textId="2F441EE0" w:rsidR="004D71AF" w:rsidRPr="00423A33" w:rsidRDefault="00EA149E" w:rsidP="00423A33">
            <w:pPr>
              <w:spacing w:line="259" w:lineRule="auto"/>
              <w:ind w:left="360"/>
              <w:rPr>
                <w:rFonts w:ascii="Arial" w:hAnsi="Arial" w:cs="Arial"/>
              </w:rPr>
            </w:pPr>
            <w:r>
              <w:rPr>
                <w:rFonts w:ascii="Arial" w:hAnsi="Arial" w:cs="Arial"/>
              </w:rPr>
              <w:t>Desirable</w:t>
            </w:r>
          </w:p>
        </w:tc>
        <w:tc>
          <w:tcPr>
            <w:tcW w:w="2552" w:type="dxa"/>
            <w:tcBorders>
              <w:top w:val="single" w:sz="4" w:space="0" w:color="808080"/>
              <w:left w:val="single" w:sz="4" w:space="0" w:color="808080"/>
              <w:bottom w:val="single" w:sz="4" w:space="0" w:color="808080"/>
              <w:right w:val="single" w:sz="4" w:space="0" w:color="808080"/>
            </w:tcBorders>
            <w:vAlign w:val="center"/>
          </w:tcPr>
          <w:p w14:paraId="7E8A3CF8"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18520549" w14:textId="77777777" w:rsid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01452924" w14:textId="4D9F1E0D" w:rsidR="004D71AF" w:rsidRPr="000630BD" w:rsidRDefault="000630BD" w:rsidP="00EB190E">
            <w:pPr>
              <w:pStyle w:val="ListParagraph"/>
              <w:numPr>
                <w:ilvl w:val="0"/>
                <w:numId w:val="12"/>
              </w:numPr>
              <w:spacing w:after="200" w:line="259" w:lineRule="auto"/>
              <w:contextualSpacing/>
              <w:rPr>
                <w:rFonts w:ascii="Arial" w:hAnsi="Arial" w:cs="Arial"/>
                <w:lang w:val="en-US"/>
              </w:rPr>
            </w:pPr>
            <w:r>
              <w:rPr>
                <w:rFonts w:ascii="Arial" w:hAnsi="Arial" w:cs="Arial"/>
                <w:lang w:val="en-US"/>
              </w:rPr>
              <w:lastRenderedPageBreak/>
              <w:t>CV</w:t>
            </w:r>
          </w:p>
        </w:tc>
      </w:tr>
      <w:tr w:rsidR="004D71AF" w:rsidRPr="00423A33" w14:paraId="4ABAA241" w14:textId="77777777" w:rsidTr="0062636C">
        <w:trPr>
          <w:trHeight w:val="667"/>
        </w:trPr>
        <w:tc>
          <w:tcPr>
            <w:tcW w:w="5842" w:type="dxa"/>
            <w:tcBorders>
              <w:top w:val="single" w:sz="4" w:space="0" w:color="808080"/>
              <w:left w:val="single" w:sz="4" w:space="0" w:color="808080"/>
              <w:bottom w:val="single" w:sz="4" w:space="0" w:color="808080"/>
              <w:right w:val="single" w:sz="4" w:space="0" w:color="808080"/>
            </w:tcBorders>
            <w:vAlign w:val="center"/>
          </w:tcPr>
          <w:p w14:paraId="02BEC477" w14:textId="07FEEBAA" w:rsidR="004D71AF" w:rsidRPr="004D71AF" w:rsidRDefault="004D71AF" w:rsidP="00EB190E">
            <w:pPr>
              <w:widowControl w:val="0"/>
              <w:numPr>
                <w:ilvl w:val="0"/>
                <w:numId w:val="5"/>
              </w:numPr>
              <w:tabs>
                <w:tab w:val="left" w:pos="318"/>
              </w:tabs>
              <w:suppressAutoHyphens/>
              <w:autoSpaceDN w:val="0"/>
              <w:textAlignment w:val="baseline"/>
              <w:rPr>
                <w:rFonts w:ascii="Arial" w:eastAsia="SimSun" w:hAnsi="Arial" w:cs="Arial"/>
                <w:kern w:val="3"/>
                <w:lang w:eastAsia="zh-CN" w:bidi="hi-IN"/>
              </w:rPr>
            </w:pPr>
            <w:r w:rsidRPr="004D71AF">
              <w:rPr>
                <w:rFonts w:ascii="Arial" w:eastAsia="SimSun" w:hAnsi="Arial" w:cs="Arial"/>
                <w:kern w:val="3"/>
                <w:lang w:eastAsia="zh-CN" w:bidi="hi-IN"/>
              </w:rPr>
              <w:lastRenderedPageBreak/>
              <w:t>Knowledge of digital tools and systems used in construction and/or project management</w:t>
            </w:r>
          </w:p>
        </w:tc>
        <w:tc>
          <w:tcPr>
            <w:tcW w:w="1701" w:type="dxa"/>
            <w:tcBorders>
              <w:top w:val="single" w:sz="4" w:space="0" w:color="808080"/>
              <w:left w:val="single" w:sz="4" w:space="0" w:color="808080"/>
              <w:bottom w:val="single" w:sz="4" w:space="0" w:color="808080"/>
              <w:right w:val="single" w:sz="4" w:space="0" w:color="808080"/>
            </w:tcBorders>
            <w:vAlign w:val="center"/>
          </w:tcPr>
          <w:p w14:paraId="6B83C000" w14:textId="72BE3F68" w:rsidR="004D71AF" w:rsidRPr="00423A33" w:rsidRDefault="00EA149E" w:rsidP="00423A33">
            <w:pPr>
              <w:spacing w:line="259" w:lineRule="auto"/>
              <w:ind w:left="360"/>
              <w:rPr>
                <w:rFonts w:ascii="Arial" w:hAnsi="Arial" w:cs="Arial"/>
              </w:rPr>
            </w:pPr>
            <w:r>
              <w:rPr>
                <w:rFonts w:ascii="Arial" w:hAnsi="Arial" w:cs="Arial"/>
              </w:rPr>
              <w:t>Desirable</w:t>
            </w:r>
          </w:p>
        </w:tc>
        <w:tc>
          <w:tcPr>
            <w:tcW w:w="2552" w:type="dxa"/>
            <w:tcBorders>
              <w:top w:val="single" w:sz="4" w:space="0" w:color="808080"/>
              <w:left w:val="single" w:sz="4" w:space="0" w:color="808080"/>
              <w:bottom w:val="single" w:sz="4" w:space="0" w:color="808080"/>
              <w:right w:val="single" w:sz="4" w:space="0" w:color="808080"/>
            </w:tcBorders>
            <w:vAlign w:val="center"/>
          </w:tcPr>
          <w:p w14:paraId="0A212C5C"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35AF8D0E"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3869B7BD" w14:textId="77777777" w:rsidR="004D71AF" w:rsidRPr="00423A33" w:rsidRDefault="004D71AF" w:rsidP="00682FDE">
            <w:pPr>
              <w:pStyle w:val="ListParagraph"/>
              <w:spacing w:line="259" w:lineRule="auto"/>
              <w:ind w:left="393"/>
              <w:contextualSpacing/>
              <w:rPr>
                <w:rFonts w:ascii="Arial" w:hAnsi="Arial" w:cs="Arial"/>
              </w:rPr>
            </w:pPr>
          </w:p>
        </w:tc>
      </w:tr>
      <w:tr w:rsidR="004D71AF" w:rsidRPr="00423A33" w14:paraId="7221B27B" w14:textId="77777777" w:rsidTr="0062636C">
        <w:trPr>
          <w:trHeight w:val="667"/>
        </w:trPr>
        <w:tc>
          <w:tcPr>
            <w:tcW w:w="5842" w:type="dxa"/>
            <w:tcBorders>
              <w:top w:val="single" w:sz="4" w:space="0" w:color="808080"/>
              <w:left w:val="single" w:sz="4" w:space="0" w:color="808080"/>
              <w:bottom w:val="single" w:sz="4" w:space="0" w:color="808080"/>
              <w:right w:val="single" w:sz="4" w:space="0" w:color="808080"/>
            </w:tcBorders>
            <w:vAlign w:val="center"/>
          </w:tcPr>
          <w:p w14:paraId="31308154" w14:textId="547790F1" w:rsidR="004D71AF" w:rsidRPr="004D71AF" w:rsidRDefault="004D71AF" w:rsidP="00EB190E">
            <w:pPr>
              <w:widowControl w:val="0"/>
              <w:numPr>
                <w:ilvl w:val="0"/>
                <w:numId w:val="5"/>
              </w:numPr>
              <w:tabs>
                <w:tab w:val="left" w:pos="318"/>
              </w:tabs>
              <w:suppressAutoHyphens/>
              <w:autoSpaceDN w:val="0"/>
              <w:textAlignment w:val="baseline"/>
              <w:rPr>
                <w:rFonts w:ascii="Arial" w:eastAsia="SimSun" w:hAnsi="Arial" w:cs="Arial"/>
                <w:kern w:val="3"/>
                <w:lang w:eastAsia="zh-CN" w:bidi="hi-IN"/>
              </w:rPr>
            </w:pPr>
            <w:r w:rsidRPr="004D71AF">
              <w:rPr>
                <w:rFonts w:ascii="Arial" w:eastAsia="SimSun" w:hAnsi="Arial" w:cs="Arial"/>
                <w:kern w:val="3"/>
                <w:lang w:eastAsia="zh-CN" w:bidi="hi-IN"/>
              </w:rPr>
              <w:t>Knowledge and experience of using digital software such as Revit, CAD, Autodesk Construction Cloud etc</w:t>
            </w:r>
          </w:p>
        </w:tc>
        <w:tc>
          <w:tcPr>
            <w:tcW w:w="1701" w:type="dxa"/>
            <w:tcBorders>
              <w:top w:val="single" w:sz="4" w:space="0" w:color="808080"/>
              <w:left w:val="single" w:sz="4" w:space="0" w:color="808080"/>
              <w:bottom w:val="single" w:sz="4" w:space="0" w:color="808080"/>
              <w:right w:val="single" w:sz="4" w:space="0" w:color="808080"/>
            </w:tcBorders>
            <w:vAlign w:val="center"/>
          </w:tcPr>
          <w:p w14:paraId="2CDE541A" w14:textId="12F117E5" w:rsidR="004D71AF" w:rsidRPr="00423A33" w:rsidRDefault="00EA149E" w:rsidP="00423A33">
            <w:pPr>
              <w:spacing w:line="259" w:lineRule="auto"/>
              <w:ind w:left="360"/>
              <w:rPr>
                <w:rFonts w:ascii="Arial" w:hAnsi="Arial" w:cs="Arial"/>
              </w:rPr>
            </w:pPr>
            <w:r>
              <w:rPr>
                <w:rFonts w:ascii="Arial" w:hAnsi="Arial" w:cs="Arial"/>
              </w:rPr>
              <w:t>Desirable</w:t>
            </w:r>
          </w:p>
        </w:tc>
        <w:tc>
          <w:tcPr>
            <w:tcW w:w="2552" w:type="dxa"/>
            <w:tcBorders>
              <w:top w:val="single" w:sz="4" w:space="0" w:color="808080"/>
              <w:left w:val="single" w:sz="4" w:space="0" w:color="808080"/>
              <w:bottom w:val="single" w:sz="4" w:space="0" w:color="808080"/>
              <w:right w:val="single" w:sz="4" w:space="0" w:color="808080"/>
            </w:tcBorders>
            <w:vAlign w:val="center"/>
          </w:tcPr>
          <w:p w14:paraId="63BE50F8"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1735179B" w14:textId="77777777" w:rsid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2BEF9695" w14:textId="3EC2E52F" w:rsidR="000630BD" w:rsidRPr="000630BD" w:rsidRDefault="000630BD" w:rsidP="00EB190E">
            <w:pPr>
              <w:pStyle w:val="ListParagraph"/>
              <w:numPr>
                <w:ilvl w:val="0"/>
                <w:numId w:val="12"/>
              </w:numPr>
              <w:spacing w:after="200" w:line="259" w:lineRule="auto"/>
              <w:contextualSpacing/>
              <w:rPr>
                <w:rFonts w:ascii="Arial" w:hAnsi="Arial" w:cs="Arial"/>
                <w:lang w:val="en-US"/>
              </w:rPr>
            </w:pPr>
            <w:r>
              <w:rPr>
                <w:rFonts w:ascii="Arial" w:hAnsi="Arial" w:cs="Arial"/>
                <w:lang w:val="en-US"/>
              </w:rPr>
              <w:t>CV</w:t>
            </w:r>
          </w:p>
          <w:p w14:paraId="684D2217" w14:textId="77777777" w:rsidR="004D71AF" w:rsidRPr="00423A33" w:rsidRDefault="004D71AF" w:rsidP="00682FDE">
            <w:pPr>
              <w:pStyle w:val="ListParagraph"/>
              <w:spacing w:line="259" w:lineRule="auto"/>
              <w:ind w:left="393"/>
              <w:contextualSpacing/>
              <w:rPr>
                <w:rFonts w:ascii="Arial" w:hAnsi="Arial" w:cs="Arial"/>
              </w:rPr>
            </w:pPr>
          </w:p>
        </w:tc>
      </w:tr>
      <w:tr w:rsidR="005353AC" w:rsidRPr="00423A33" w14:paraId="7D572773" w14:textId="77777777" w:rsidTr="0062636C">
        <w:trPr>
          <w:trHeight w:val="677"/>
        </w:trPr>
        <w:tc>
          <w:tcPr>
            <w:tcW w:w="5842" w:type="dxa"/>
            <w:tcBorders>
              <w:top w:val="single" w:sz="4" w:space="0" w:color="808080"/>
              <w:left w:val="single" w:sz="4" w:space="0" w:color="808080"/>
              <w:bottom w:val="single" w:sz="4" w:space="0" w:color="808080"/>
              <w:right w:val="single" w:sz="4" w:space="0" w:color="808080"/>
            </w:tcBorders>
            <w:vAlign w:val="center"/>
          </w:tcPr>
          <w:p w14:paraId="334E7AA2" w14:textId="24CD1505" w:rsidR="005353AC" w:rsidRPr="004D71AF" w:rsidRDefault="00567B26" w:rsidP="00EB190E">
            <w:pPr>
              <w:numPr>
                <w:ilvl w:val="0"/>
                <w:numId w:val="5"/>
              </w:numPr>
              <w:autoSpaceDE w:val="0"/>
              <w:autoSpaceDN w:val="0"/>
              <w:adjustRightInd w:val="0"/>
              <w:contextualSpacing/>
              <w:rPr>
                <w:rFonts w:ascii="Arial" w:eastAsia="SimSun" w:hAnsi="Arial" w:cs="Arial"/>
                <w:kern w:val="3"/>
                <w:lang w:eastAsia="zh-CN" w:bidi="hi-IN"/>
              </w:rPr>
            </w:pPr>
            <w:r w:rsidRPr="00567B26">
              <w:rPr>
                <w:rFonts w:ascii="Arial" w:eastAsia="SimSun" w:hAnsi="Arial" w:cs="Arial"/>
                <w:kern w:val="3"/>
                <w:lang w:eastAsia="zh-CN" w:bidi="hi-IN"/>
              </w:rPr>
              <w:t>Basic knowledge of construction processes and techniques</w:t>
            </w:r>
          </w:p>
        </w:tc>
        <w:tc>
          <w:tcPr>
            <w:tcW w:w="1701" w:type="dxa"/>
            <w:tcBorders>
              <w:top w:val="single" w:sz="4" w:space="0" w:color="808080"/>
              <w:left w:val="single" w:sz="4" w:space="0" w:color="808080"/>
              <w:bottom w:val="single" w:sz="4" w:space="0" w:color="808080"/>
              <w:right w:val="single" w:sz="4" w:space="0" w:color="808080"/>
            </w:tcBorders>
            <w:vAlign w:val="center"/>
          </w:tcPr>
          <w:p w14:paraId="64C36B6C" w14:textId="1AB9EC3B" w:rsidR="005353AC"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399BEDEE"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2E038BB1"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37FCEE85" w14:textId="22EB1421" w:rsidR="00766CEB" w:rsidRPr="00423A33" w:rsidRDefault="00766CEB" w:rsidP="00682FDE">
            <w:pPr>
              <w:pStyle w:val="ListParagraph"/>
              <w:spacing w:line="259" w:lineRule="auto"/>
              <w:ind w:left="393"/>
              <w:contextualSpacing/>
              <w:rPr>
                <w:rFonts w:ascii="Arial" w:hAnsi="Arial" w:cs="Arial"/>
              </w:rPr>
            </w:pPr>
          </w:p>
        </w:tc>
      </w:tr>
      <w:tr w:rsidR="005353AC" w:rsidRPr="00423A33" w14:paraId="418D0BA6" w14:textId="77777777" w:rsidTr="004D71AF">
        <w:trPr>
          <w:trHeight w:val="546"/>
        </w:trPr>
        <w:tc>
          <w:tcPr>
            <w:tcW w:w="5842" w:type="dxa"/>
            <w:tcBorders>
              <w:top w:val="single" w:sz="4" w:space="0" w:color="808080"/>
              <w:left w:val="single" w:sz="4" w:space="0" w:color="808080"/>
              <w:bottom w:val="single" w:sz="4" w:space="0" w:color="808080"/>
              <w:right w:val="single" w:sz="4" w:space="0" w:color="808080"/>
            </w:tcBorders>
            <w:vAlign w:val="center"/>
          </w:tcPr>
          <w:p w14:paraId="3EFF927D" w14:textId="44E569EB" w:rsidR="005353AC" w:rsidRPr="004D71AF" w:rsidRDefault="00567B26" w:rsidP="00EB190E">
            <w:pPr>
              <w:widowControl w:val="0"/>
              <w:numPr>
                <w:ilvl w:val="0"/>
                <w:numId w:val="5"/>
              </w:numPr>
              <w:tabs>
                <w:tab w:val="left" w:pos="318"/>
              </w:tabs>
              <w:suppressAutoHyphens/>
              <w:autoSpaceDN w:val="0"/>
              <w:textAlignment w:val="baseline"/>
              <w:rPr>
                <w:rFonts w:ascii="Arial" w:eastAsia="SimSun" w:hAnsi="Arial" w:cs="Arial"/>
                <w:kern w:val="3"/>
                <w:lang w:eastAsia="zh-CN" w:bidi="hi-IN"/>
              </w:rPr>
            </w:pPr>
            <w:r w:rsidRPr="00567B26">
              <w:rPr>
                <w:rFonts w:ascii="Arial" w:eastAsia="SimSun" w:hAnsi="Arial" w:cs="Arial"/>
                <w:kern w:val="3"/>
                <w:lang w:eastAsia="zh-CN" w:bidi="hi-IN"/>
              </w:rPr>
              <w:t>Knowledge of project management principles</w:t>
            </w:r>
          </w:p>
        </w:tc>
        <w:tc>
          <w:tcPr>
            <w:tcW w:w="1701" w:type="dxa"/>
            <w:tcBorders>
              <w:top w:val="single" w:sz="4" w:space="0" w:color="808080"/>
              <w:left w:val="single" w:sz="4" w:space="0" w:color="808080"/>
              <w:bottom w:val="single" w:sz="4" w:space="0" w:color="808080"/>
              <w:right w:val="single" w:sz="4" w:space="0" w:color="808080"/>
            </w:tcBorders>
            <w:vAlign w:val="center"/>
          </w:tcPr>
          <w:p w14:paraId="6DA38EEA" w14:textId="7E97F80C" w:rsidR="005353AC"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10DE4724"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3A5BF709"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60A8A9F5" w14:textId="2EFEEBD7" w:rsidR="005353AC" w:rsidRPr="00423A33" w:rsidRDefault="005353AC" w:rsidP="00682FDE">
            <w:pPr>
              <w:pStyle w:val="ListParagraph"/>
              <w:spacing w:line="259" w:lineRule="auto"/>
              <w:ind w:left="393"/>
              <w:contextualSpacing/>
              <w:rPr>
                <w:rFonts w:ascii="Arial" w:hAnsi="Arial" w:cs="Arial"/>
              </w:rPr>
            </w:pPr>
          </w:p>
        </w:tc>
      </w:tr>
      <w:tr w:rsidR="005353AC" w:rsidRPr="00423A33" w14:paraId="68C7CA31" w14:textId="77777777" w:rsidTr="0062636C">
        <w:trPr>
          <w:trHeight w:val="616"/>
        </w:trPr>
        <w:tc>
          <w:tcPr>
            <w:tcW w:w="5842" w:type="dxa"/>
            <w:tcBorders>
              <w:top w:val="single" w:sz="4" w:space="0" w:color="808080"/>
              <w:left w:val="single" w:sz="4" w:space="0" w:color="808080"/>
              <w:bottom w:val="single" w:sz="4" w:space="0" w:color="808080"/>
              <w:right w:val="single" w:sz="4" w:space="0" w:color="808080"/>
            </w:tcBorders>
            <w:vAlign w:val="center"/>
          </w:tcPr>
          <w:p w14:paraId="22D17A19" w14:textId="01580A6D" w:rsidR="005353AC" w:rsidRPr="004D71AF" w:rsidRDefault="00567B26" w:rsidP="00EB190E">
            <w:pPr>
              <w:widowControl w:val="0"/>
              <w:numPr>
                <w:ilvl w:val="0"/>
                <w:numId w:val="7"/>
              </w:numPr>
              <w:tabs>
                <w:tab w:val="left" w:pos="318"/>
              </w:tabs>
              <w:suppressAutoHyphens/>
              <w:autoSpaceDN w:val="0"/>
              <w:textAlignment w:val="baseline"/>
              <w:rPr>
                <w:rFonts w:ascii="Arial" w:eastAsia="SimSun" w:hAnsi="Arial" w:cs="Arial"/>
                <w:kern w:val="3"/>
                <w:lang w:eastAsia="zh-CN" w:bidi="hi-IN"/>
              </w:rPr>
            </w:pPr>
            <w:r w:rsidRPr="00567B26">
              <w:rPr>
                <w:rFonts w:ascii="Arial" w:eastAsia="SimSun" w:hAnsi="Arial" w:cs="Arial"/>
                <w:kern w:val="3"/>
                <w:lang w:eastAsia="zh-CN" w:bidi="hi-IN"/>
              </w:rPr>
              <w:t>Ability to manage and prioritise workload across multiple projects to meet deadlines</w:t>
            </w:r>
          </w:p>
        </w:tc>
        <w:tc>
          <w:tcPr>
            <w:tcW w:w="1701" w:type="dxa"/>
            <w:tcBorders>
              <w:top w:val="single" w:sz="4" w:space="0" w:color="808080"/>
              <w:left w:val="single" w:sz="4" w:space="0" w:color="808080"/>
              <w:bottom w:val="single" w:sz="4" w:space="0" w:color="808080"/>
              <w:right w:val="single" w:sz="4" w:space="0" w:color="808080"/>
            </w:tcBorders>
            <w:vAlign w:val="center"/>
          </w:tcPr>
          <w:p w14:paraId="5945D916" w14:textId="04737530" w:rsidR="005353AC"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51C1DAF6"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14F9FD4A"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67A6102F" w14:textId="55FB3D5F" w:rsidR="005353AC" w:rsidRPr="00423A33" w:rsidRDefault="005353AC" w:rsidP="00682FDE">
            <w:pPr>
              <w:pStyle w:val="ListParagraph"/>
              <w:spacing w:line="259" w:lineRule="auto"/>
              <w:ind w:left="393"/>
              <w:contextualSpacing/>
              <w:rPr>
                <w:rFonts w:ascii="Arial" w:hAnsi="Arial" w:cs="Arial"/>
              </w:rPr>
            </w:pPr>
          </w:p>
        </w:tc>
      </w:tr>
      <w:tr w:rsidR="00567B26" w:rsidRPr="00423A33" w14:paraId="4CC07444" w14:textId="77777777" w:rsidTr="0062636C">
        <w:trPr>
          <w:trHeight w:val="616"/>
        </w:trPr>
        <w:tc>
          <w:tcPr>
            <w:tcW w:w="5842" w:type="dxa"/>
            <w:tcBorders>
              <w:top w:val="single" w:sz="4" w:space="0" w:color="808080"/>
              <w:left w:val="single" w:sz="4" w:space="0" w:color="808080"/>
              <w:bottom w:val="single" w:sz="4" w:space="0" w:color="808080"/>
              <w:right w:val="single" w:sz="4" w:space="0" w:color="808080"/>
            </w:tcBorders>
            <w:vAlign w:val="center"/>
          </w:tcPr>
          <w:p w14:paraId="4B96B5E8" w14:textId="153749C6" w:rsidR="00567B26" w:rsidRPr="004D71AF" w:rsidRDefault="00567B26" w:rsidP="00EB190E">
            <w:pPr>
              <w:widowControl w:val="0"/>
              <w:numPr>
                <w:ilvl w:val="0"/>
                <w:numId w:val="7"/>
              </w:numPr>
              <w:tabs>
                <w:tab w:val="left" w:pos="318"/>
              </w:tabs>
              <w:suppressAutoHyphens/>
              <w:autoSpaceDN w:val="0"/>
              <w:textAlignment w:val="baseline"/>
              <w:rPr>
                <w:rFonts w:ascii="Arial" w:eastAsia="SimSun" w:hAnsi="Arial" w:cs="Arial"/>
                <w:kern w:val="3"/>
                <w:lang w:eastAsia="zh-CN" w:bidi="hi-IN"/>
              </w:rPr>
            </w:pPr>
            <w:r w:rsidRPr="00567B26">
              <w:rPr>
                <w:rFonts w:ascii="Arial" w:eastAsia="SimSun" w:hAnsi="Arial" w:cs="Arial"/>
                <w:kern w:val="3"/>
                <w:lang w:eastAsia="zh-CN" w:bidi="hi-IN"/>
              </w:rPr>
              <w:t>Analyse and accurately present technical and financial information clearly</w:t>
            </w:r>
          </w:p>
        </w:tc>
        <w:tc>
          <w:tcPr>
            <w:tcW w:w="1701" w:type="dxa"/>
            <w:tcBorders>
              <w:top w:val="single" w:sz="4" w:space="0" w:color="808080"/>
              <w:left w:val="single" w:sz="4" w:space="0" w:color="808080"/>
              <w:bottom w:val="single" w:sz="4" w:space="0" w:color="808080"/>
              <w:right w:val="single" w:sz="4" w:space="0" w:color="808080"/>
            </w:tcBorders>
            <w:vAlign w:val="center"/>
          </w:tcPr>
          <w:p w14:paraId="6FCD54DA" w14:textId="5717708A" w:rsidR="00567B26"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414442D4"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72C4A8A9"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333D2BA7" w14:textId="77777777" w:rsidR="00567B26" w:rsidRPr="00423A33" w:rsidRDefault="00567B26" w:rsidP="00682FDE">
            <w:pPr>
              <w:pStyle w:val="ListParagraph"/>
              <w:spacing w:line="259" w:lineRule="auto"/>
              <w:ind w:left="393"/>
              <w:contextualSpacing/>
              <w:rPr>
                <w:rFonts w:ascii="Arial" w:hAnsi="Arial" w:cs="Arial"/>
              </w:rPr>
            </w:pPr>
          </w:p>
        </w:tc>
      </w:tr>
      <w:tr w:rsidR="00567B26" w:rsidRPr="00423A33" w14:paraId="6E0EA30D" w14:textId="77777777" w:rsidTr="0062636C">
        <w:trPr>
          <w:trHeight w:val="616"/>
        </w:trPr>
        <w:tc>
          <w:tcPr>
            <w:tcW w:w="5842" w:type="dxa"/>
            <w:tcBorders>
              <w:top w:val="single" w:sz="4" w:space="0" w:color="808080"/>
              <w:left w:val="single" w:sz="4" w:space="0" w:color="808080"/>
              <w:bottom w:val="single" w:sz="4" w:space="0" w:color="808080"/>
              <w:right w:val="single" w:sz="4" w:space="0" w:color="808080"/>
            </w:tcBorders>
            <w:vAlign w:val="center"/>
          </w:tcPr>
          <w:p w14:paraId="4A5878DB" w14:textId="7F8A1D6F" w:rsidR="00567B26" w:rsidRPr="004D71AF" w:rsidRDefault="00567B26" w:rsidP="00EB190E">
            <w:pPr>
              <w:widowControl w:val="0"/>
              <w:numPr>
                <w:ilvl w:val="0"/>
                <w:numId w:val="7"/>
              </w:numPr>
              <w:tabs>
                <w:tab w:val="left" w:pos="318"/>
              </w:tabs>
              <w:suppressAutoHyphens/>
              <w:autoSpaceDN w:val="0"/>
              <w:textAlignment w:val="baseline"/>
              <w:rPr>
                <w:rFonts w:ascii="Arial" w:eastAsia="SimSun" w:hAnsi="Arial" w:cs="Arial"/>
                <w:kern w:val="3"/>
                <w:lang w:eastAsia="zh-CN" w:bidi="hi-IN"/>
              </w:rPr>
            </w:pPr>
            <w:r w:rsidRPr="00567B26">
              <w:rPr>
                <w:rFonts w:ascii="Arial" w:eastAsia="SimSun" w:hAnsi="Arial" w:cs="Arial"/>
                <w:kern w:val="3"/>
                <w:lang w:eastAsia="zh-CN" w:bidi="hi-IN"/>
              </w:rPr>
              <w:t>Strong attention to detail and problem-solving abilities</w:t>
            </w:r>
          </w:p>
        </w:tc>
        <w:tc>
          <w:tcPr>
            <w:tcW w:w="1701" w:type="dxa"/>
            <w:tcBorders>
              <w:top w:val="single" w:sz="4" w:space="0" w:color="808080"/>
              <w:left w:val="single" w:sz="4" w:space="0" w:color="808080"/>
              <w:bottom w:val="single" w:sz="4" w:space="0" w:color="808080"/>
              <w:right w:val="single" w:sz="4" w:space="0" w:color="808080"/>
            </w:tcBorders>
            <w:vAlign w:val="center"/>
          </w:tcPr>
          <w:p w14:paraId="3F2142A6" w14:textId="20EC6262" w:rsidR="00567B26"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0B93E02A"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430B57EA"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7A06B304" w14:textId="77777777" w:rsidR="00567B26" w:rsidRPr="00423A33" w:rsidRDefault="00567B26" w:rsidP="00682FDE">
            <w:pPr>
              <w:pStyle w:val="ListParagraph"/>
              <w:spacing w:line="259" w:lineRule="auto"/>
              <w:ind w:left="393"/>
              <w:contextualSpacing/>
              <w:rPr>
                <w:rFonts w:ascii="Arial" w:hAnsi="Arial" w:cs="Arial"/>
              </w:rPr>
            </w:pPr>
          </w:p>
        </w:tc>
      </w:tr>
      <w:tr w:rsidR="00567B26" w:rsidRPr="00423A33" w14:paraId="72E5DD82" w14:textId="77777777" w:rsidTr="0062636C">
        <w:trPr>
          <w:trHeight w:val="616"/>
        </w:trPr>
        <w:tc>
          <w:tcPr>
            <w:tcW w:w="5842" w:type="dxa"/>
            <w:tcBorders>
              <w:top w:val="single" w:sz="4" w:space="0" w:color="808080"/>
              <w:left w:val="single" w:sz="4" w:space="0" w:color="808080"/>
              <w:bottom w:val="single" w:sz="4" w:space="0" w:color="808080"/>
              <w:right w:val="single" w:sz="4" w:space="0" w:color="808080"/>
            </w:tcBorders>
            <w:vAlign w:val="center"/>
          </w:tcPr>
          <w:p w14:paraId="71691EB6" w14:textId="2F993C0A" w:rsidR="00567B26" w:rsidRPr="004D71AF" w:rsidRDefault="00567B26" w:rsidP="00EB190E">
            <w:pPr>
              <w:widowControl w:val="0"/>
              <w:numPr>
                <w:ilvl w:val="0"/>
                <w:numId w:val="7"/>
              </w:numPr>
              <w:tabs>
                <w:tab w:val="left" w:pos="318"/>
              </w:tabs>
              <w:suppressAutoHyphens/>
              <w:autoSpaceDN w:val="0"/>
              <w:textAlignment w:val="baseline"/>
              <w:rPr>
                <w:rFonts w:ascii="Arial" w:eastAsia="SimSun" w:hAnsi="Arial" w:cs="Arial"/>
                <w:kern w:val="3"/>
                <w:lang w:eastAsia="zh-CN" w:bidi="hi-IN"/>
              </w:rPr>
            </w:pPr>
            <w:r>
              <w:rPr>
                <w:rFonts w:ascii="Arial" w:eastAsia="SimSun" w:hAnsi="Arial" w:cs="Arial"/>
                <w:kern w:val="3"/>
                <w:lang w:eastAsia="zh-CN" w:bidi="hi-IN"/>
              </w:rPr>
              <w:t>Ability to c</w:t>
            </w:r>
            <w:r w:rsidRPr="00567B26">
              <w:rPr>
                <w:rFonts w:ascii="Arial" w:eastAsia="SimSun" w:hAnsi="Arial" w:cs="Arial"/>
                <w:kern w:val="3"/>
                <w:lang w:eastAsia="zh-CN" w:bidi="hi-IN"/>
              </w:rPr>
              <w:t>ommunicate clearly</w:t>
            </w:r>
            <w:r>
              <w:rPr>
                <w:rFonts w:ascii="Arial" w:eastAsia="SimSun" w:hAnsi="Arial" w:cs="Arial"/>
                <w:kern w:val="3"/>
                <w:lang w:eastAsia="zh-CN" w:bidi="hi-IN"/>
              </w:rPr>
              <w:t xml:space="preserve"> and effectively</w:t>
            </w:r>
            <w:r w:rsidRPr="00567B26">
              <w:rPr>
                <w:rFonts w:ascii="Arial" w:eastAsia="SimSun" w:hAnsi="Arial" w:cs="Arial"/>
                <w:kern w:val="3"/>
                <w:lang w:eastAsia="zh-CN" w:bidi="hi-IN"/>
              </w:rPr>
              <w:t>, in writing and verbally</w:t>
            </w:r>
          </w:p>
        </w:tc>
        <w:tc>
          <w:tcPr>
            <w:tcW w:w="1701" w:type="dxa"/>
            <w:tcBorders>
              <w:top w:val="single" w:sz="4" w:space="0" w:color="808080"/>
              <w:left w:val="single" w:sz="4" w:space="0" w:color="808080"/>
              <w:bottom w:val="single" w:sz="4" w:space="0" w:color="808080"/>
              <w:right w:val="single" w:sz="4" w:space="0" w:color="808080"/>
            </w:tcBorders>
            <w:vAlign w:val="center"/>
          </w:tcPr>
          <w:p w14:paraId="68CC1637" w14:textId="387727DF" w:rsidR="00567B26"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10B67A97"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4389BC83"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787D1D9C" w14:textId="77777777" w:rsidR="00567B26" w:rsidRPr="00423A33" w:rsidRDefault="00567B26" w:rsidP="00682FDE">
            <w:pPr>
              <w:pStyle w:val="ListParagraph"/>
              <w:spacing w:line="259" w:lineRule="auto"/>
              <w:ind w:left="393"/>
              <w:contextualSpacing/>
              <w:rPr>
                <w:rFonts w:ascii="Arial" w:hAnsi="Arial" w:cs="Arial"/>
              </w:rPr>
            </w:pPr>
          </w:p>
        </w:tc>
      </w:tr>
      <w:tr w:rsidR="004D71AF" w:rsidRPr="00423A33" w14:paraId="73EBFC69" w14:textId="77777777" w:rsidTr="0062636C">
        <w:trPr>
          <w:trHeight w:val="616"/>
        </w:trPr>
        <w:tc>
          <w:tcPr>
            <w:tcW w:w="5842" w:type="dxa"/>
            <w:tcBorders>
              <w:top w:val="single" w:sz="4" w:space="0" w:color="808080"/>
              <w:left w:val="single" w:sz="4" w:space="0" w:color="808080"/>
              <w:bottom w:val="single" w:sz="4" w:space="0" w:color="808080"/>
              <w:right w:val="single" w:sz="4" w:space="0" w:color="808080"/>
            </w:tcBorders>
            <w:vAlign w:val="center"/>
          </w:tcPr>
          <w:p w14:paraId="3387F97A" w14:textId="04F34A0A" w:rsidR="004D71AF" w:rsidRPr="000630BD" w:rsidRDefault="004D71AF" w:rsidP="00EB190E">
            <w:pPr>
              <w:widowControl w:val="0"/>
              <w:numPr>
                <w:ilvl w:val="0"/>
                <w:numId w:val="7"/>
              </w:numPr>
              <w:tabs>
                <w:tab w:val="left" w:pos="318"/>
              </w:tabs>
              <w:suppressAutoHyphens/>
              <w:autoSpaceDN w:val="0"/>
              <w:textAlignment w:val="baseline"/>
              <w:rPr>
                <w:rFonts w:ascii="Arial" w:eastAsia="SimSun" w:hAnsi="Arial" w:cs="Arial"/>
                <w:kern w:val="3"/>
                <w:lang w:eastAsia="zh-CN" w:bidi="hi-IN"/>
              </w:rPr>
            </w:pPr>
            <w:r w:rsidRPr="004D71AF">
              <w:rPr>
                <w:rFonts w:ascii="Arial" w:eastAsia="SimSun" w:hAnsi="Arial" w:cs="Arial"/>
                <w:kern w:val="3"/>
                <w:lang w:eastAsia="zh-CN" w:bidi="hi-IN"/>
              </w:rPr>
              <w:t>Resourceful and takes a proactive, solutions-driven approach</w:t>
            </w:r>
          </w:p>
        </w:tc>
        <w:tc>
          <w:tcPr>
            <w:tcW w:w="1701" w:type="dxa"/>
            <w:tcBorders>
              <w:top w:val="single" w:sz="4" w:space="0" w:color="808080"/>
              <w:left w:val="single" w:sz="4" w:space="0" w:color="808080"/>
              <w:bottom w:val="single" w:sz="4" w:space="0" w:color="808080"/>
              <w:right w:val="single" w:sz="4" w:space="0" w:color="808080"/>
            </w:tcBorders>
            <w:vAlign w:val="center"/>
          </w:tcPr>
          <w:p w14:paraId="027A979D" w14:textId="60F4302F" w:rsidR="004D71AF"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670FE270"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676EC990"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341710CB" w14:textId="77777777" w:rsidR="004D71AF" w:rsidRPr="00423A33" w:rsidRDefault="004D71AF" w:rsidP="00682FDE">
            <w:pPr>
              <w:pStyle w:val="ListParagraph"/>
              <w:spacing w:line="259" w:lineRule="auto"/>
              <w:ind w:left="393"/>
              <w:contextualSpacing/>
              <w:rPr>
                <w:rFonts w:ascii="Arial" w:hAnsi="Arial" w:cs="Arial"/>
              </w:rPr>
            </w:pPr>
          </w:p>
        </w:tc>
      </w:tr>
      <w:tr w:rsidR="004D71AF" w:rsidRPr="00423A33" w14:paraId="412263E1" w14:textId="77777777" w:rsidTr="0062636C">
        <w:trPr>
          <w:trHeight w:val="616"/>
        </w:trPr>
        <w:tc>
          <w:tcPr>
            <w:tcW w:w="5842" w:type="dxa"/>
            <w:tcBorders>
              <w:top w:val="single" w:sz="4" w:space="0" w:color="808080"/>
              <w:left w:val="single" w:sz="4" w:space="0" w:color="808080"/>
              <w:bottom w:val="single" w:sz="4" w:space="0" w:color="808080"/>
              <w:right w:val="single" w:sz="4" w:space="0" w:color="808080"/>
            </w:tcBorders>
            <w:vAlign w:val="center"/>
          </w:tcPr>
          <w:p w14:paraId="5D8E3EC9" w14:textId="1DE3F827" w:rsidR="004D71AF" w:rsidRPr="004D71AF" w:rsidRDefault="004D71AF" w:rsidP="00EB190E">
            <w:pPr>
              <w:numPr>
                <w:ilvl w:val="0"/>
                <w:numId w:val="7"/>
              </w:numPr>
              <w:tabs>
                <w:tab w:val="left" w:pos="318"/>
              </w:tabs>
              <w:suppressAutoHyphens/>
              <w:autoSpaceDN w:val="0"/>
              <w:textAlignment w:val="baseline"/>
              <w:rPr>
                <w:rFonts w:ascii="Arial" w:eastAsia="SimSun" w:hAnsi="Arial" w:cs="Arial"/>
                <w:kern w:val="3"/>
                <w:lang w:eastAsia="zh-CN" w:bidi="hi-IN"/>
              </w:rPr>
            </w:pPr>
            <w:r w:rsidRPr="004D71AF">
              <w:rPr>
                <w:rFonts w:ascii="Arial" w:eastAsia="SimSun" w:hAnsi="Arial" w:cs="Arial"/>
                <w:kern w:val="3"/>
                <w:lang w:eastAsia="zh-CN" w:bidi="hi-IN"/>
              </w:rPr>
              <w:t>A strong commitment to continuous personal and professional development</w:t>
            </w:r>
            <w:r>
              <w:rPr>
                <w:rFonts w:ascii="Arial" w:eastAsia="SimSun" w:hAnsi="Arial" w:cs="Arial"/>
                <w:kern w:val="3"/>
                <w:lang w:eastAsia="zh-CN" w:bidi="hi-IN"/>
              </w:rPr>
              <w:t>, p</w:t>
            </w:r>
            <w:r w:rsidRPr="004D71AF">
              <w:rPr>
                <w:rFonts w:ascii="Arial" w:eastAsia="SimSun" w:hAnsi="Arial" w:cs="Arial"/>
                <w:kern w:val="3"/>
                <w:lang w:eastAsia="zh-CN" w:bidi="hi-IN"/>
              </w:rPr>
              <w:t>roactively seeks ways to improve knowledge, skills and experience</w:t>
            </w:r>
          </w:p>
        </w:tc>
        <w:tc>
          <w:tcPr>
            <w:tcW w:w="1701" w:type="dxa"/>
            <w:tcBorders>
              <w:top w:val="single" w:sz="4" w:space="0" w:color="808080"/>
              <w:left w:val="single" w:sz="4" w:space="0" w:color="808080"/>
              <w:bottom w:val="single" w:sz="4" w:space="0" w:color="808080"/>
              <w:right w:val="single" w:sz="4" w:space="0" w:color="808080"/>
            </w:tcBorders>
            <w:vAlign w:val="center"/>
          </w:tcPr>
          <w:p w14:paraId="350B8587" w14:textId="5B0A55A1" w:rsidR="004D71AF"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6DA56CE0"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7E4EB140"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160E6416" w14:textId="77777777" w:rsidR="004D71AF" w:rsidRPr="00423A33" w:rsidRDefault="004D71AF" w:rsidP="00682FDE">
            <w:pPr>
              <w:pStyle w:val="ListParagraph"/>
              <w:spacing w:line="259" w:lineRule="auto"/>
              <w:ind w:left="393"/>
              <w:contextualSpacing/>
              <w:rPr>
                <w:rFonts w:ascii="Arial" w:hAnsi="Arial" w:cs="Arial"/>
              </w:rPr>
            </w:pPr>
          </w:p>
        </w:tc>
      </w:tr>
      <w:tr w:rsidR="004D71AF" w:rsidRPr="00423A33" w14:paraId="07E6A0AE" w14:textId="77777777" w:rsidTr="0062636C">
        <w:trPr>
          <w:trHeight w:val="616"/>
        </w:trPr>
        <w:tc>
          <w:tcPr>
            <w:tcW w:w="5842" w:type="dxa"/>
            <w:tcBorders>
              <w:top w:val="single" w:sz="4" w:space="0" w:color="808080"/>
              <w:left w:val="single" w:sz="4" w:space="0" w:color="808080"/>
              <w:bottom w:val="single" w:sz="4" w:space="0" w:color="808080"/>
              <w:right w:val="single" w:sz="4" w:space="0" w:color="808080"/>
            </w:tcBorders>
            <w:vAlign w:val="center"/>
          </w:tcPr>
          <w:p w14:paraId="5A0E81A1" w14:textId="13E503A3" w:rsidR="004D71AF" w:rsidRPr="004D71AF" w:rsidRDefault="004D71AF" w:rsidP="00EB190E">
            <w:pPr>
              <w:numPr>
                <w:ilvl w:val="0"/>
                <w:numId w:val="7"/>
              </w:numPr>
              <w:tabs>
                <w:tab w:val="left" w:pos="318"/>
              </w:tabs>
              <w:suppressAutoHyphens/>
              <w:autoSpaceDN w:val="0"/>
              <w:textAlignment w:val="baseline"/>
              <w:rPr>
                <w:rFonts w:ascii="Arial" w:eastAsia="SimSun" w:hAnsi="Arial" w:cs="Arial"/>
                <w:kern w:val="3"/>
                <w:lang w:eastAsia="zh-CN" w:bidi="hi-IN"/>
              </w:rPr>
            </w:pPr>
            <w:r w:rsidRPr="004D71AF">
              <w:rPr>
                <w:rFonts w:ascii="Arial" w:eastAsia="SimSun" w:hAnsi="Arial" w:cs="Arial"/>
                <w:kern w:val="3"/>
                <w:lang w:eastAsia="zh-CN" w:bidi="hi-IN"/>
              </w:rPr>
              <w:t>Competent in Microsoft Office including Word, Excel and PowerPoint</w:t>
            </w:r>
          </w:p>
        </w:tc>
        <w:tc>
          <w:tcPr>
            <w:tcW w:w="1701" w:type="dxa"/>
            <w:tcBorders>
              <w:top w:val="single" w:sz="4" w:space="0" w:color="808080"/>
              <w:left w:val="single" w:sz="4" w:space="0" w:color="808080"/>
              <w:bottom w:val="single" w:sz="4" w:space="0" w:color="808080"/>
              <w:right w:val="single" w:sz="4" w:space="0" w:color="808080"/>
            </w:tcBorders>
            <w:vAlign w:val="center"/>
          </w:tcPr>
          <w:p w14:paraId="798FE9FB" w14:textId="1025A793" w:rsidR="004D71AF"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30A24145" w14:textId="7DA7EE17" w:rsidR="00EA149E" w:rsidRDefault="00EA149E" w:rsidP="00EB190E">
            <w:pPr>
              <w:pStyle w:val="ListParagraph"/>
              <w:numPr>
                <w:ilvl w:val="0"/>
                <w:numId w:val="12"/>
              </w:numPr>
              <w:spacing w:after="200" w:line="259" w:lineRule="auto"/>
              <w:contextualSpacing/>
              <w:rPr>
                <w:rFonts w:ascii="Arial" w:hAnsi="Arial" w:cs="Arial"/>
                <w:lang w:val="en-US"/>
              </w:rPr>
            </w:pPr>
            <w:r>
              <w:rPr>
                <w:rFonts w:ascii="Arial" w:hAnsi="Arial" w:cs="Arial"/>
                <w:lang w:val="en-US"/>
              </w:rPr>
              <w:t>CV</w:t>
            </w:r>
          </w:p>
          <w:p w14:paraId="211042FD" w14:textId="75B2D82D" w:rsidR="004D71AF" w:rsidRPr="00E12823" w:rsidRDefault="00E12823"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w:t>
            </w:r>
            <w:r>
              <w:rPr>
                <w:rFonts w:ascii="Arial" w:hAnsi="Arial" w:cs="Arial"/>
                <w:lang w:val="en-US"/>
              </w:rPr>
              <w:t>t</w:t>
            </w:r>
          </w:p>
        </w:tc>
      </w:tr>
      <w:tr w:rsidR="005353AC" w:rsidRPr="00423A33" w14:paraId="4E743BBF" w14:textId="77777777" w:rsidTr="0062636C">
        <w:trPr>
          <w:trHeight w:val="616"/>
        </w:trPr>
        <w:tc>
          <w:tcPr>
            <w:tcW w:w="5842" w:type="dxa"/>
            <w:tcBorders>
              <w:top w:val="single" w:sz="4" w:space="0" w:color="808080"/>
              <w:left w:val="single" w:sz="4" w:space="0" w:color="808080"/>
              <w:bottom w:val="single" w:sz="4" w:space="0" w:color="808080"/>
              <w:right w:val="single" w:sz="4" w:space="0" w:color="808080"/>
            </w:tcBorders>
            <w:vAlign w:val="center"/>
          </w:tcPr>
          <w:p w14:paraId="5B04AB81" w14:textId="04DA2A13" w:rsidR="005353AC" w:rsidRPr="004D71AF" w:rsidRDefault="00567B26" w:rsidP="00EB190E">
            <w:pPr>
              <w:widowControl w:val="0"/>
              <w:numPr>
                <w:ilvl w:val="0"/>
                <w:numId w:val="7"/>
              </w:numPr>
              <w:tabs>
                <w:tab w:val="left" w:pos="318"/>
              </w:tabs>
              <w:suppressAutoHyphens/>
              <w:autoSpaceDN w:val="0"/>
              <w:textAlignment w:val="baseline"/>
              <w:rPr>
                <w:rFonts w:ascii="Arial" w:eastAsia="SimSun" w:hAnsi="Arial" w:cs="Arial"/>
                <w:kern w:val="3"/>
                <w:lang w:eastAsia="zh-CN" w:bidi="hi-IN"/>
              </w:rPr>
            </w:pPr>
            <w:r w:rsidRPr="00567B26">
              <w:rPr>
                <w:rFonts w:ascii="Arial" w:eastAsia="SimSun" w:hAnsi="Arial" w:cs="Arial"/>
                <w:kern w:val="3"/>
                <w:lang w:eastAsia="zh-CN" w:bidi="hi-IN"/>
              </w:rPr>
              <w:t>Excellent interpersonal skills; a strong team player; ab</w:t>
            </w:r>
            <w:r>
              <w:rPr>
                <w:rFonts w:ascii="Arial" w:eastAsia="SimSun" w:hAnsi="Arial" w:cs="Arial"/>
                <w:kern w:val="3"/>
                <w:lang w:eastAsia="zh-CN" w:bidi="hi-IN"/>
              </w:rPr>
              <w:t>ility</w:t>
            </w:r>
            <w:r w:rsidRPr="00567B26">
              <w:rPr>
                <w:rFonts w:ascii="Arial" w:eastAsia="SimSun" w:hAnsi="Arial" w:cs="Arial"/>
                <w:kern w:val="3"/>
                <w:lang w:eastAsia="zh-CN" w:bidi="hi-IN"/>
              </w:rPr>
              <w:t xml:space="preserve"> to work collaboratively</w:t>
            </w:r>
          </w:p>
        </w:tc>
        <w:tc>
          <w:tcPr>
            <w:tcW w:w="1701" w:type="dxa"/>
            <w:tcBorders>
              <w:top w:val="single" w:sz="4" w:space="0" w:color="808080"/>
              <w:left w:val="single" w:sz="4" w:space="0" w:color="808080"/>
              <w:bottom w:val="single" w:sz="4" w:space="0" w:color="808080"/>
              <w:right w:val="single" w:sz="4" w:space="0" w:color="808080"/>
            </w:tcBorders>
            <w:vAlign w:val="center"/>
          </w:tcPr>
          <w:p w14:paraId="5D3469A6" w14:textId="11A18821" w:rsidR="005353AC" w:rsidRPr="00423A33" w:rsidRDefault="00EA149E" w:rsidP="00423A33">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2E65E26A"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1F03366C" w14:textId="77777777" w:rsidR="00766CEB"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4B27BC6B" w14:textId="04F229F9" w:rsidR="000630BD" w:rsidRPr="000630BD" w:rsidRDefault="000630BD" w:rsidP="00EB190E">
            <w:pPr>
              <w:pStyle w:val="ListParagraph"/>
              <w:numPr>
                <w:ilvl w:val="0"/>
                <w:numId w:val="12"/>
              </w:numPr>
              <w:spacing w:after="200" w:line="259" w:lineRule="auto"/>
              <w:contextualSpacing/>
              <w:rPr>
                <w:rFonts w:ascii="Arial" w:hAnsi="Arial" w:cs="Arial"/>
                <w:lang w:val="en-US"/>
              </w:rPr>
            </w:pPr>
            <w:r>
              <w:rPr>
                <w:rFonts w:ascii="Arial" w:hAnsi="Arial" w:cs="Arial"/>
                <w:lang w:val="en-US"/>
              </w:rPr>
              <w:t>CV</w:t>
            </w:r>
          </w:p>
        </w:tc>
      </w:tr>
      <w:tr w:rsidR="005353AC" w:rsidRPr="00423A33" w14:paraId="0F307996" w14:textId="77777777" w:rsidTr="0062636C">
        <w:trPr>
          <w:trHeight w:val="504"/>
        </w:trPr>
        <w:tc>
          <w:tcPr>
            <w:tcW w:w="5842" w:type="dxa"/>
            <w:tcBorders>
              <w:top w:val="single" w:sz="4" w:space="0" w:color="808080"/>
              <w:left w:val="single" w:sz="4" w:space="0" w:color="808080"/>
              <w:bottom w:val="single" w:sz="4" w:space="0" w:color="808080"/>
              <w:right w:val="nil"/>
            </w:tcBorders>
            <w:shd w:val="clear" w:color="auto" w:fill="A6A6A6"/>
            <w:vAlign w:val="center"/>
          </w:tcPr>
          <w:p w14:paraId="0A843608" w14:textId="1D4E3232" w:rsidR="005353AC" w:rsidRPr="00423A33" w:rsidRDefault="005353AC" w:rsidP="005353AC">
            <w:pPr>
              <w:spacing w:line="259" w:lineRule="auto"/>
              <w:contextualSpacing/>
              <w:rPr>
                <w:rFonts w:ascii="Arial" w:hAnsi="Arial" w:cs="Arial"/>
                <w:b/>
                <w:bCs/>
              </w:rPr>
            </w:pPr>
            <w:r w:rsidRPr="00423A33">
              <w:rPr>
                <w:rFonts w:ascii="Arial" w:hAnsi="Arial" w:cs="Arial"/>
                <w:b/>
                <w:bCs/>
              </w:rPr>
              <w:t xml:space="preserve">Commitment to Maryhill Values </w:t>
            </w:r>
          </w:p>
        </w:tc>
        <w:tc>
          <w:tcPr>
            <w:tcW w:w="1701" w:type="dxa"/>
            <w:tcBorders>
              <w:top w:val="single" w:sz="4" w:space="0" w:color="808080"/>
              <w:left w:val="nil"/>
              <w:bottom w:val="single" w:sz="4" w:space="0" w:color="808080"/>
              <w:right w:val="nil"/>
            </w:tcBorders>
            <w:shd w:val="clear" w:color="auto" w:fill="A6A6A6"/>
            <w:vAlign w:val="center"/>
          </w:tcPr>
          <w:p w14:paraId="0D197F11" w14:textId="77777777" w:rsidR="005353AC" w:rsidRPr="00423A33" w:rsidRDefault="005353AC" w:rsidP="005353AC">
            <w:pPr>
              <w:pStyle w:val="ListParagraph"/>
              <w:spacing w:after="160" w:line="259" w:lineRule="auto"/>
              <w:rPr>
                <w:rFonts w:ascii="Arial" w:hAnsi="Arial" w:cs="Arial"/>
              </w:rPr>
            </w:pPr>
          </w:p>
        </w:tc>
        <w:tc>
          <w:tcPr>
            <w:tcW w:w="2552" w:type="dxa"/>
            <w:tcBorders>
              <w:top w:val="single" w:sz="4" w:space="0" w:color="808080"/>
              <w:left w:val="nil"/>
              <w:bottom w:val="single" w:sz="4" w:space="0" w:color="808080"/>
              <w:right w:val="single" w:sz="4" w:space="0" w:color="808080"/>
            </w:tcBorders>
            <w:shd w:val="clear" w:color="auto" w:fill="A6A6A6"/>
            <w:vAlign w:val="center"/>
          </w:tcPr>
          <w:p w14:paraId="262C5E75" w14:textId="77777777" w:rsidR="005353AC" w:rsidRPr="00423A33" w:rsidRDefault="005353AC" w:rsidP="005353AC">
            <w:pPr>
              <w:pStyle w:val="ListParagraph"/>
              <w:spacing w:after="160" w:line="259" w:lineRule="auto"/>
              <w:ind w:left="393"/>
              <w:rPr>
                <w:rFonts w:ascii="Arial" w:hAnsi="Arial" w:cs="Arial"/>
              </w:rPr>
            </w:pPr>
          </w:p>
        </w:tc>
      </w:tr>
      <w:tr w:rsidR="005353AC" w:rsidRPr="00423A33" w14:paraId="0AB51E32" w14:textId="77777777" w:rsidTr="0062636C">
        <w:trPr>
          <w:trHeight w:val="1279"/>
        </w:trPr>
        <w:tc>
          <w:tcPr>
            <w:tcW w:w="5842" w:type="dxa"/>
            <w:tcBorders>
              <w:top w:val="single" w:sz="4" w:space="0" w:color="808080"/>
              <w:left w:val="single" w:sz="4" w:space="0" w:color="808080"/>
              <w:bottom w:val="single" w:sz="4" w:space="0" w:color="808080"/>
              <w:right w:val="single" w:sz="4" w:space="0" w:color="808080"/>
            </w:tcBorders>
            <w:vAlign w:val="center"/>
          </w:tcPr>
          <w:p w14:paraId="2D111582" w14:textId="7C5C3F27" w:rsidR="005353AC" w:rsidRPr="00423A33" w:rsidRDefault="005353AC" w:rsidP="00EB190E">
            <w:pPr>
              <w:pStyle w:val="ListParagraph"/>
              <w:numPr>
                <w:ilvl w:val="0"/>
                <w:numId w:val="2"/>
              </w:numPr>
              <w:contextualSpacing/>
              <w:rPr>
                <w:rFonts w:ascii="Arial" w:hAnsi="Arial" w:cs="Arial"/>
              </w:rPr>
            </w:pPr>
            <w:r w:rsidRPr="00423A33">
              <w:rPr>
                <w:rFonts w:ascii="Arial" w:hAnsi="Arial" w:cs="Arial"/>
              </w:rPr>
              <w:t xml:space="preserve">Think </w:t>
            </w:r>
            <w:r w:rsidR="003A35FD">
              <w:rPr>
                <w:rFonts w:ascii="Arial" w:hAnsi="Arial" w:cs="Arial"/>
              </w:rPr>
              <w:t>c</w:t>
            </w:r>
            <w:r w:rsidRPr="00423A33">
              <w:rPr>
                <w:rFonts w:ascii="Arial" w:hAnsi="Arial" w:cs="Arial"/>
              </w:rPr>
              <w:t xml:space="preserve">ustomer </w:t>
            </w:r>
            <w:r w:rsidR="003A35FD">
              <w:rPr>
                <w:rFonts w:ascii="Arial" w:hAnsi="Arial" w:cs="Arial"/>
              </w:rPr>
              <w:t>f</w:t>
            </w:r>
            <w:r w:rsidRPr="00423A33">
              <w:rPr>
                <w:rFonts w:ascii="Arial" w:hAnsi="Arial" w:cs="Arial"/>
              </w:rPr>
              <w:t xml:space="preserve">irst </w:t>
            </w:r>
          </w:p>
          <w:p w14:paraId="0372ED61" w14:textId="158BC8C4" w:rsidR="005353AC" w:rsidRPr="00423A33" w:rsidRDefault="003A35FD" w:rsidP="00EB190E">
            <w:pPr>
              <w:pStyle w:val="ListParagraph"/>
              <w:numPr>
                <w:ilvl w:val="0"/>
                <w:numId w:val="2"/>
              </w:numPr>
              <w:contextualSpacing/>
              <w:rPr>
                <w:rFonts w:ascii="Arial" w:hAnsi="Arial" w:cs="Arial"/>
              </w:rPr>
            </w:pPr>
            <w:r>
              <w:rPr>
                <w:rFonts w:ascii="Arial" w:hAnsi="Arial" w:cs="Arial"/>
              </w:rPr>
              <w:t>See it through</w:t>
            </w:r>
          </w:p>
          <w:p w14:paraId="6B094AD9" w14:textId="2CFD2459" w:rsidR="005353AC" w:rsidRPr="00423A33" w:rsidRDefault="003A35FD" w:rsidP="00EB190E">
            <w:pPr>
              <w:pStyle w:val="ListParagraph"/>
              <w:numPr>
                <w:ilvl w:val="0"/>
                <w:numId w:val="2"/>
              </w:numPr>
              <w:contextualSpacing/>
              <w:rPr>
                <w:rFonts w:ascii="Arial" w:hAnsi="Arial" w:cs="Arial"/>
              </w:rPr>
            </w:pPr>
            <w:r>
              <w:rPr>
                <w:rFonts w:ascii="Arial" w:hAnsi="Arial" w:cs="Arial"/>
              </w:rPr>
              <w:t>Value</w:t>
            </w:r>
            <w:r w:rsidR="00766CEB" w:rsidRPr="00423A33">
              <w:rPr>
                <w:rFonts w:ascii="Arial" w:hAnsi="Arial" w:cs="Arial"/>
              </w:rPr>
              <w:t xml:space="preserve"> </w:t>
            </w:r>
            <w:r w:rsidR="000630BD">
              <w:rPr>
                <w:rFonts w:ascii="Arial" w:hAnsi="Arial" w:cs="Arial"/>
              </w:rPr>
              <w:t>p</w:t>
            </w:r>
            <w:r w:rsidR="000630BD" w:rsidRPr="00423A33">
              <w:rPr>
                <w:rFonts w:ascii="Arial" w:hAnsi="Arial" w:cs="Arial"/>
              </w:rPr>
              <w:t>eople’s</w:t>
            </w:r>
            <w:r w:rsidR="00766CEB" w:rsidRPr="00423A33">
              <w:rPr>
                <w:rFonts w:ascii="Arial" w:hAnsi="Arial" w:cs="Arial"/>
              </w:rPr>
              <w:t xml:space="preserve"> </w:t>
            </w:r>
            <w:r>
              <w:rPr>
                <w:rFonts w:ascii="Arial" w:hAnsi="Arial" w:cs="Arial"/>
              </w:rPr>
              <w:t>d</w:t>
            </w:r>
            <w:r w:rsidR="00766CEB" w:rsidRPr="00423A33">
              <w:rPr>
                <w:rFonts w:ascii="Arial" w:hAnsi="Arial" w:cs="Arial"/>
              </w:rPr>
              <w:t>ifferences</w:t>
            </w:r>
          </w:p>
          <w:p w14:paraId="1D347014" w14:textId="77777777" w:rsidR="005353AC" w:rsidRDefault="003A35FD" w:rsidP="00EB190E">
            <w:pPr>
              <w:pStyle w:val="ListParagraph"/>
              <w:numPr>
                <w:ilvl w:val="0"/>
                <w:numId w:val="2"/>
              </w:numPr>
              <w:contextualSpacing/>
              <w:rPr>
                <w:rFonts w:ascii="Arial" w:hAnsi="Arial" w:cs="Arial"/>
              </w:rPr>
            </w:pPr>
            <w:r>
              <w:rPr>
                <w:rFonts w:ascii="Arial" w:hAnsi="Arial" w:cs="Arial"/>
              </w:rPr>
              <w:t>Listen and improve</w:t>
            </w:r>
            <w:r w:rsidR="005353AC" w:rsidRPr="00423A33">
              <w:rPr>
                <w:rFonts w:ascii="Arial" w:hAnsi="Arial" w:cs="Arial"/>
              </w:rPr>
              <w:t xml:space="preserve"> </w:t>
            </w:r>
          </w:p>
          <w:p w14:paraId="5E8951E7" w14:textId="05B29F1C" w:rsidR="004D71AF" w:rsidRPr="004D71AF" w:rsidRDefault="004D71AF" w:rsidP="00EB190E">
            <w:pPr>
              <w:pStyle w:val="ListParagraph"/>
              <w:numPr>
                <w:ilvl w:val="0"/>
                <w:numId w:val="2"/>
              </w:numPr>
              <w:contextualSpacing/>
              <w:rPr>
                <w:rFonts w:ascii="Arial" w:hAnsi="Arial" w:cs="Arial"/>
              </w:rPr>
            </w:pPr>
            <w:r w:rsidRPr="004D71AF">
              <w:rPr>
                <w:rFonts w:ascii="Arial" w:hAnsi="Arial" w:cs="Arial"/>
                <w:lang w:val="en-US"/>
              </w:rPr>
              <w:t>Commitment to equality, diversity and inclusion</w:t>
            </w:r>
          </w:p>
        </w:tc>
        <w:tc>
          <w:tcPr>
            <w:tcW w:w="1701" w:type="dxa"/>
            <w:tcBorders>
              <w:top w:val="single" w:sz="4" w:space="0" w:color="808080"/>
              <w:left w:val="single" w:sz="4" w:space="0" w:color="808080"/>
              <w:bottom w:val="single" w:sz="4" w:space="0" w:color="808080"/>
              <w:right w:val="single" w:sz="4" w:space="0" w:color="808080"/>
            </w:tcBorders>
            <w:vAlign w:val="center"/>
          </w:tcPr>
          <w:p w14:paraId="5517FA7C" w14:textId="0879F358" w:rsidR="005353AC" w:rsidRPr="00423A33" w:rsidRDefault="00EA149E" w:rsidP="005353AC">
            <w:pPr>
              <w:spacing w:line="259" w:lineRule="auto"/>
              <w:ind w:left="360"/>
              <w:rPr>
                <w:rFonts w:ascii="Arial" w:hAnsi="Arial" w:cs="Arial"/>
              </w:rPr>
            </w:pPr>
            <w:r>
              <w:rPr>
                <w:rFonts w:ascii="Arial" w:hAnsi="Arial" w:cs="Arial"/>
              </w:rPr>
              <w:t>Essential</w:t>
            </w:r>
          </w:p>
        </w:tc>
        <w:tc>
          <w:tcPr>
            <w:tcW w:w="2552" w:type="dxa"/>
            <w:tcBorders>
              <w:top w:val="single" w:sz="4" w:space="0" w:color="808080"/>
              <w:left w:val="single" w:sz="4" w:space="0" w:color="808080"/>
              <w:bottom w:val="single" w:sz="4" w:space="0" w:color="808080"/>
              <w:right w:val="single" w:sz="4" w:space="0" w:color="808080"/>
            </w:tcBorders>
            <w:vAlign w:val="center"/>
          </w:tcPr>
          <w:p w14:paraId="2B315824"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Personal Statement</w:t>
            </w:r>
          </w:p>
          <w:p w14:paraId="1F0F2529" w14:textId="77777777" w:rsidR="00EA149E" w:rsidRPr="00EA149E" w:rsidRDefault="00EA149E" w:rsidP="00EB190E">
            <w:pPr>
              <w:pStyle w:val="ListParagraph"/>
              <w:numPr>
                <w:ilvl w:val="0"/>
                <w:numId w:val="12"/>
              </w:numPr>
              <w:spacing w:after="200" w:line="259" w:lineRule="auto"/>
              <w:contextualSpacing/>
              <w:rPr>
                <w:rFonts w:ascii="Arial" w:hAnsi="Arial" w:cs="Arial"/>
                <w:lang w:val="en-US"/>
              </w:rPr>
            </w:pPr>
            <w:r w:rsidRPr="00EA149E">
              <w:rPr>
                <w:rFonts w:ascii="Arial" w:hAnsi="Arial" w:cs="Arial"/>
                <w:lang w:val="en-US"/>
              </w:rPr>
              <w:t>Interview</w:t>
            </w:r>
          </w:p>
          <w:p w14:paraId="2BFC577D" w14:textId="6E2E9E63" w:rsidR="005353AC" w:rsidRPr="00423A33" w:rsidRDefault="005353AC" w:rsidP="00682FDE">
            <w:pPr>
              <w:pStyle w:val="ListParagraph"/>
              <w:spacing w:line="259" w:lineRule="auto"/>
              <w:ind w:left="394"/>
              <w:contextualSpacing/>
              <w:rPr>
                <w:rFonts w:ascii="Arial" w:hAnsi="Arial" w:cs="Arial"/>
              </w:rPr>
            </w:pPr>
          </w:p>
        </w:tc>
      </w:tr>
    </w:tbl>
    <w:p w14:paraId="0FCC6F0F" w14:textId="77777777" w:rsidR="00AB0018" w:rsidRPr="0062636C" w:rsidRDefault="00AB0018" w:rsidP="000E7DBD">
      <w:pPr>
        <w:ind w:left="-142"/>
        <w:rPr>
          <w:rFonts w:ascii="Arial" w:eastAsia="Calibri" w:hAnsi="Arial" w:cs="Arial"/>
          <w:b/>
          <w:bCs/>
          <w:color w:val="595959" w:themeColor="text1" w:themeTint="A6"/>
          <w:lang w:val="en-US"/>
        </w:rPr>
      </w:pPr>
      <w:r w:rsidRPr="00423A33">
        <w:rPr>
          <w:rFonts w:ascii="Arial" w:eastAsia="Calibri" w:hAnsi="Arial" w:cs="Arial"/>
          <w:b/>
          <w:bCs/>
          <w:color w:val="595959" w:themeColor="text1" w:themeTint="A6"/>
          <w:lang w:val="en-US"/>
        </w:rPr>
        <w:br/>
      </w:r>
    </w:p>
    <w:p w14:paraId="38228381" w14:textId="76F64491" w:rsidR="0051649A" w:rsidRPr="0062636C" w:rsidRDefault="0051649A" w:rsidP="004E5135">
      <w:pPr>
        <w:rPr>
          <w:rFonts w:ascii="Arial" w:hAnsi="Arial" w:cs="Arial"/>
        </w:rPr>
      </w:pPr>
    </w:p>
    <w:sectPr w:rsidR="0051649A" w:rsidRPr="0062636C" w:rsidSect="00AB0018">
      <w:pgSz w:w="11906" w:h="16838"/>
      <w:pgMar w:top="851" w:right="1416"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D5DA" w14:textId="77777777" w:rsidR="00101233" w:rsidRDefault="00101233" w:rsidP="00B472DA">
      <w:pPr>
        <w:spacing w:after="0" w:line="240" w:lineRule="auto"/>
      </w:pPr>
      <w:r>
        <w:separator/>
      </w:r>
    </w:p>
  </w:endnote>
  <w:endnote w:type="continuationSeparator" w:id="0">
    <w:p w14:paraId="49E0167D" w14:textId="77777777" w:rsidR="00101233" w:rsidRDefault="00101233" w:rsidP="00B4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9D95" w14:textId="77777777" w:rsidR="00101233" w:rsidRDefault="00101233" w:rsidP="00B472DA">
      <w:pPr>
        <w:spacing w:after="0" w:line="240" w:lineRule="auto"/>
      </w:pPr>
      <w:r>
        <w:separator/>
      </w:r>
    </w:p>
  </w:footnote>
  <w:footnote w:type="continuationSeparator" w:id="0">
    <w:p w14:paraId="74B540AC" w14:textId="77777777" w:rsidR="00101233" w:rsidRDefault="00101233" w:rsidP="00B47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7461"/>
    <w:multiLevelType w:val="hybridMultilevel"/>
    <w:tmpl w:val="0FB6269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483DB5"/>
    <w:multiLevelType w:val="hybridMultilevel"/>
    <w:tmpl w:val="020C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E39B2"/>
    <w:multiLevelType w:val="hybridMultilevel"/>
    <w:tmpl w:val="2F5C4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79767BB"/>
    <w:multiLevelType w:val="hybridMultilevel"/>
    <w:tmpl w:val="9642D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75DA3"/>
    <w:multiLevelType w:val="hybridMultilevel"/>
    <w:tmpl w:val="E410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71DCC"/>
    <w:multiLevelType w:val="hybridMultilevel"/>
    <w:tmpl w:val="D7E2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90F03"/>
    <w:multiLevelType w:val="hybridMultilevel"/>
    <w:tmpl w:val="A3707150"/>
    <w:lvl w:ilvl="0" w:tplc="DF869DBA">
      <w:numFmt w:val="bullet"/>
      <w:lvlText w:val=""/>
      <w:lvlJc w:val="left"/>
      <w:pPr>
        <w:ind w:left="314" w:hanging="284"/>
      </w:pPr>
      <w:rPr>
        <w:rFonts w:ascii="Symbol" w:eastAsia="Symbol" w:hAnsi="Symbol" w:cs="Symbol" w:hint="default"/>
        <w:w w:val="100"/>
        <w:sz w:val="22"/>
        <w:szCs w:val="22"/>
        <w:lang w:val="en-US" w:eastAsia="en-US" w:bidi="ar-SA"/>
      </w:rPr>
    </w:lvl>
    <w:lvl w:ilvl="1" w:tplc="80723922">
      <w:numFmt w:val="bullet"/>
      <w:lvlText w:val="•"/>
      <w:lvlJc w:val="left"/>
      <w:pPr>
        <w:ind w:left="528" w:hanging="284"/>
      </w:pPr>
      <w:rPr>
        <w:lang w:val="en-US" w:eastAsia="en-US" w:bidi="ar-SA"/>
      </w:rPr>
    </w:lvl>
    <w:lvl w:ilvl="2" w:tplc="1BAA9242">
      <w:numFmt w:val="bullet"/>
      <w:lvlText w:val="•"/>
      <w:lvlJc w:val="left"/>
      <w:pPr>
        <w:ind w:left="736" w:hanging="284"/>
      </w:pPr>
      <w:rPr>
        <w:lang w:val="en-US" w:eastAsia="en-US" w:bidi="ar-SA"/>
      </w:rPr>
    </w:lvl>
    <w:lvl w:ilvl="3" w:tplc="75EE87EE">
      <w:numFmt w:val="bullet"/>
      <w:lvlText w:val="•"/>
      <w:lvlJc w:val="left"/>
      <w:pPr>
        <w:ind w:left="944" w:hanging="284"/>
      </w:pPr>
      <w:rPr>
        <w:lang w:val="en-US" w:eastAsia="en-US" w:bidi="ar-SA"/>
      </w:rPr>
    </w:lvl>
    <w:lvl w:ilvl="4" w:tplc="3808F338">
      <w:numFmt w:val="bullet"/>
      <w:lvlText w:val="•"/>
      <w:lvlJc w:val="left"/>
      <w:pPr>
        <w:ind w:left="1152" w:hanging="284"/>
      </w:pPr>
      <w:rPr>
        <w:lang w:val="en-US" w:eastAsia="en-US" w:bidi="ar-SA"/>
      </w:rPr>
    </w:lvl>
    <w:lvl w:ilvl="5" w:tplc="632E3FA6">
      <w:numFmt w:val="bullet"/>
      <w:lvlText w:val="•"/>
      <w:lvlJc w:val="left"/>
      <w:pPr>
        <w:ind w:left="1360" w:hanging="284"/>
      </w:pPr>
      <w:rPr>
        <w:lang w:val="en-US" w:eastAsia="en-US" w:bidi="ar-SA"/>
      </w:rPr>
    </w:lvl>
    <w:lvl w:ilvl="6" w:tplc="2F66B742">
      <w:numFmt w:val="bullet"/>
      <w:lvlText w:val="•"/>
      <w:lvlJc w:val="left"/>
      <w:pPr>
        <w:ind w:left="1568" w:hanging="284"/>
      </w:pPr>
      <w:rPr>
        <w:lang w:val="en-US" w:eastAsia="en-US" w:bidi="ar-SA"/>
      </w:rPr>
    </w:lvl>
    <w:lvl w:ilvl="7" w:tplc="0BF4E742">
      <w:numFmt w:val="bullet"/>
      <w:lvlText w:val="•"/>
      <w:lvlJc w:val="left"/>
      <w:pPr>
        <w:ind w:left="1776" w:hanging="284"/>
      </w:pPr>
      <w:rPr>
        <w:lang w:val="en-US" w:eastAsia="en-US" w:bidi="ar-SA"/>
      </w:rPr>
    </w:lvl>
    <w:lvl w:ilvl="8" w:tplc="50F64112">
      <w:numFmt w:val="bullet"/>
      <w:lvlText w:val="•"/>
      <w:lvlJc w:val="left"/>
      <w:pPr>
        <w:ind w:left="1984" w:hanging="284"/>
      </w:pPr>
      <w:rPr>
        <w:lang w:val="en-US" w:eastAsia="en-US" w:bidi="ar-SA"/>
      </w:rPr>
    </w:lvl>
  </w:abstractNum>
  <w:abstractNum w:abstractNumId="7" w15:restartNumberingAfterBreak="0">
    <w:nsid w:val="44773933"/>
    <w:multiLevelType w:val="hybridMultilevel"/>
    <w:tmpl w:val="7722D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DF43B5"/>
    <w:multiLevelType w:val="multilevel"/>
    <w:tmpl w:val="4E08F928"/>
    <w:styleLink w:val="WW8Num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 w15:restartNumberingAfterBreak="0">
    <w:nsid w:val="58C26266"/>
    <w:multiLevelType w:val="hybridMultilevel"/>
    <w:tmpl w:val="5F2EF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CD3957"/>
    <w:multiLevelType w:val="hybridMultilevel"/>
    <w:tmpl w:val="76A05F1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35805DC"/>
    <w:multiLevelType w:val="hybridMultilevel"/>
    <w:tmpl w:val="C7800B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6753695">
    <w:abstractNumId w:val="8"/>
  </w:num>
  <w:num w:numId="2" w16cid:durableId="1645742766">
    <w:abstractNumId w:val="5"/>
  </w:num>
  <w:num w:numId="3" w16cid:durableId="152068361">
    <w:abstractNumId w:val="11"/>
  </w:num>
  <w:num w:numId="4" w16cid:durableId="1949655991">
    <w:abstractNumId w:val="10"/>
  </w:num>
  <w:num w:numId="5" w16cid:durableId="1390689545">
    <w:abstractNumId w:val="2"/>
  </w:num>
  <w:num w:numId="6" w16cid:durableId="1241326255">
    <w:abstractNumId w:val="7"/>
  </w:num>
  <w:num w:numId="7" w16cid:durableId="60756103">
    <w:abstractNumId w:val="0"/>
  </w:num>
  <w:num w:numId="8" w16cid:durableId="1816213185">
    <w:abstractNumId w:val="3"/>
  </w:num>
  <w:num w:numId="9" w16cid:durableId="1681422482">
    <w:abstractNumId w:val="4"/>
  </w:num>
  <w:num w:numId="10" w16cid:durableId="1331131882">
    <w:abstractNumId w:val="9"/>
  </w:num>
  <w:num w:numId="11" w16cid:durableId="562495982">
    <w:abstractNumId w:val="1"/>
  </w:num>
  <w:num w:numId="12" w16cid:durableId="14550544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sjQ3tTQztzCxNDJW0lEKTi0uzszPAykwtKgFAGbeniwtAAAA"/>
  </w:docVars>
  <w:rsids>
    <w:rsidRoot w:val="00973330"/>
    <w:rsid w:val="000003B2"/>
    <w:rsid w:val="00001940"/>
    <w:rsid w:val="00005D20"/>
    <w:rsid w:val="00014F4C"/>
    <w:rsid w:val="0001532F"/>
    <w:rsid w:val="000155DA"/>
    <w:rsid w:val="000204C9"/>
    <w:rsid w:val="000317BD"/>
    <w:rsid w:val="000329E8"/>
    <w:rsid w:val="00034002"/>
    <w:rsid w:val="00035C3E"/>
    <w:rsid w:val="00035E0F"/>
    <w:rsid w:val="00037259"/>
    <w:rsid w:val="00040E25"/>
    <w:rsid w:val="00040ECC"/>
    <w:rsid w:val="0004218C"/>
    <w:rsid w:val="000433B3"/>
    <w:rsid w:val="0005110A"/>
    <w:rsid w:val="00061659"/>
    <w:rsid w:val="00062BAE"/>
    <w:rsid w:val="000630BD"/>
    <w:rsid w:val="000769EF"/>
    <w:rsid w:val="00077D1E"/>
    <w:rsid w:val="000823A6"/>
    <w:rsid w:val="0008403A"/>
    <w:rsid w:val="0009239A"/>
    <w:rsid w:val="000923CF"/>
    <w:rsid w:val="000925D5"/>
    <w:rsid w:val="00095D80"/>
    <w:rsid w:val="0009628A"/>
    <w:rsid w:val="000979A2"/>
    <w:rsid w:val="00097CB2"/>
    <w:rsid w:val="000A48DC"/>
    <w:rsid w:val="000A665F"/>
    <w:rsid w:val="000A6C20"/>
    <w:rsid w:val="000A730C"/>
    <w:rsid w:val="000B0B74"/>
    <w:rsid w:val="000D0E8B"/>
    <w:rsid w:val="000D31F0"/>
    <w:rsid w:val="000E116E"/>
    <w:rsid w:val="000E53C2"/>
    <w:rsid w:val="000E6991"/>
    <w:rsid w:val="000E7DBD"/>
    <w:rsid w:val="000F0A92"/>
    <w:rsid w:val="000F0D0F"/>
    <w:rsid w:val="000F3F46"/>
    <w:rsid w:val="000F4990"/>
    <w:rsid w:val="0010003E"/>
    <w:rsid w:val="00101233"/>
    <w:rsid w:val="001018B9"/>
    <w:rsid w:val="00107556"/>
    <w:rsid w:val="0011079C"/>
    <w:rsid w:val="00113F32"/>
    <w:rsid w:val="00114A0F"/>
    <w:rsid w:val="00114B19"/>
    <w:rsid w:val="00117342"/>
    <w:rsid w:val="00117647"/>
    <w:rsid w:val="00121548"/>
    <w:rsid w:val="00121F1D"/>
    <w:rsid w:val="00122ED2"/>
    <w:rsid w:val="001246CA"/>
    <w:rsid w:val="00126682"/>
    <w:rsid w:val="0013400B"/>
    <w:rsid w:val="00136F4E"/>
    <w:rsid w:val="001378CE"/>
    <w:rsid w:val="00137BC9"/>
    <w:rsid w:val="001410AE"/>
    <w:rsid w:val="00152102"/>
    <w:rsid w:val="00163186"/>
    <w:rsid w:val="00163D67"/>
    <w:rsid w:val="00165130"/>
    <w:rsid w:val="00165E40"/>
    <w:rsid w:val="00167565"/>
    <w:rsid w:val="0017430D"/>
    <w:rsid w:val="001832DC"/>
    <w:rsid w:val="00186AB6"/>
    <w:rsid w:val="00190974"/>
    <w:rsid w:val="00197274"/>
    <w:rsid w:val="001A72D0"/>
    <w:rsid w:val="001B04D6"/>
    <w:rsid w:val="001B3390"/>
    <w:rsid w:val="001B41D4"/>
    <w:rsid w:val="001C01BE"/>
    <w:rsid w:val="001C176E"/>
    <w:rsid w:val="001C62D4"/>
    <w:rsid w:val="001D1B8D"/>
    <w:rsid w:val="001D4179"/>
    <w:rsid w:val="001D4CCC"/>
    <w:rsid w:val="001E4F36"/>
    <w:rsid w:val="001F5578"/>
    <w:rsid w:val="001F5ACF"/>
    <w:rsid w:val="001F60A2"/>
    <w:rsid w:val="00204843"/>
    <w:rsid w:val="00206FB9"/>
    <w:rsid w:val="00207DDA"/>
    <w:rsid w:val="00212EC9"/>
    <w:rsid w:val="00213A37"/>
    <w:rsid w:val="00216B44"/>
    <w:rsid w:val="00217FA1"/>
    <w:rsid w:val="00220022"/>
    <w:rsid w:val="002227A6"/>
    <w:rsid w:val="00223E69"/>
    <w:rsid w:val="00224E59"/>
    <w:rsid w:val="0022656C"/>
    <w:rsid w:val="00227A0D"/>
    <w:rsid w:val="00234B0D"/>
    <w:rsid w:val="00240953"/>
    <w:rsid w:val="00242381"/>
    <w:rsid w:val="00246432"/>
    <w:rsid w:val="00246F88"/>
    <w:rsid w:val="00250952"/>
    <w:rsid w:val="00263866"/>
    <w:rsid w:val="00263C5F"/>
    <w:rsid w:val="00264F2F"/>
    <w:rsid w:val="002719C6"/>
    <w:rsid w:val="00273C76"/>
    <w:rsid w:val="00274B42"/>
    <w:rsid w:val="00274E8C"/>
    <w:rsid w:val="00282D4D"/>
    <w:rsid w:val="00286259"/>
    <w:rsid w:val="002873C6"/>
    <w:rsid w:val="00290F8A"/>
    <w:rsid w:val="002965EF"/>
    <w:rsid w:val="002A3357"/>
    <w:rsid w:val="002A492A"/>
    <w:rsid w:val="002B7A05"/>
    <w:rsid w:val="002B7A15"/>
    <w:rsid w:val="002C0DBE"/>
    <w:rsid w:val="002C12C6"/>
    <w:rsid w:val="002C34DF"/>
    <w:rsid w:val="002C3B65"/>
    <w:rsid w:val="002C4236"/>
    <w:rsid w:val="002D0CEA"/>
    <w:rsid w:val="002D28AF"/>
    <w:rsid w:val="002E1253"/>
    <w:rsid w:val="002E2DD0"/>
    <w:rsid w:val="002E5170"/>
    <w:rsid w:val="002F013A"/>
    <w:rsid w:val="002F0213"/>
    <w:rsid w:val="002F2701"/>
    <w:rsid w:val="002F5865"/>
    <w:rsid w:val="002F609D"/>
    <w:rsid w:val="003131C1"/>
    <w:rsid w:val="003135A8"/>
    <w:rsid w:val="003170D1"/>
    <w:rsid w:val="00317437"/>
    <w:rsid w:val="0032181B"/>
    <w:rsid w:val="003253EE"/>
    <w:rsid w:val="003260E7"/>
    <w:rsid w:val="00343D1D"/>
    <w:rsid w:val="0034552B"/>
    <w:rsid w:val="00346BEC"/>
    <w:rsid w:val="00347ACF"/>
    <w:rsid w:val="00352333"/>
    <w:rsid w:val="0035293D"/>
    <w:rsid w:val="0035320B"/>
    <w:rsid w:val="0035468C"/>
    <w:rsid w:val="00354D44"/>
    <w:rsid w:val="00355E91"/>
    <w:rsid w:val="00361C09"/>
    <w:rsid w:val="003638BF"/>
    <w:rsid w:val="00364B36"/>
    <w:rsid w:val="003713D9"/>
    <w:rsid w:val="0037237B"/>
    <w:rsid w:val="003733F8"/>
    <w:rsid w:val="003844F3"/>
    <w:rsid w:val="003847A4"/>
    <w:rsid w:val="00390B68"/>
    <w:rsid w:val="00392C97"/>
    <w:rsid w:val="00394CA0"/>
    <w:rsid w:val="00396228"/>
    <w:rsid w:val="003A21E7"/>
    <w:rsid w:val="003A35FD"/>
    <w:rsid w:val="003B1FDE"/>
    <w:rsid w:val="003B5D62"/>
    <w:rsid w:val="003B674E"/>
    <w:rsid w:val="003B6EAC"/>
    <w:rsid w:val="003C1BAC"/>
    <w:rsid w:val="003C79AA"/>
    <w:rsid w:val="003D3435"/>
    <w:rsid w:val="003D6F31"/>
    <w:rsid w:val="003E14B3"/>
    <w:rsid w:val="003E1BEC"/>
    <w:rsid w:val="003E2334"/>
    <w:rsid w:val="003F5D2B"/>
    <w:rsid w:val="00402096"/>
    <w:rsid w:val="0040246F"/>
    <w:rsid w:val="0040448B"/>
    <w:rsid w:val="004070AE"/>
    <w:rsid w:val="00407684"/>
    <w:rsid w:val="00407959"/>
    <w:rsid w:val="004138BE"/>
    <w:rsid w:val="00413CEE"/>
    <w:rsid w:val="00415F01"/>
    <w:rsid w:val="00423A33"/>
    <w:rsid w:val="0042737A"/>
    <w:rsid w:val="0042737D"/>
    <w:rsid w:val="00431ECE"/>
    <w:rsid w:val="00435B8A"/>
    <w:rsid w:val="00435E59"/>
    <w:rsid w:val="00437524"/>
    <w:rsid w:val="004421CC"/>
    <w:rsid w:val="0044259F"/>
    <w:rsid w:val="00446BCF"/>
    <w:rsid w:val="004509AC"/>
    <w:rsid w:val="004510C2"/>
    <w:rsid w:val="00453560"/>
    <w:rsid w:val="004554CA"/>
    <w:rsid w:val="004574F9"/>
    <w:rsid w:val="00465DB5"/>
    <w:rsid w:val="00466903"/>
    <w:rsid w:val="00467698"/>
    <w:rsid w:val="00470E73"/>
    <w:rsid w:val="0047505F"/>
    <w:rsid w:val="0048001A"/>
    <w:rsid w:val="00481DC0"/>
    <w:rsid w:val="00482276"/>
    <w:rsid w:val="0048229E"/>
    <w:rsid w:val="00482AC9"/>
    <w:rsid w:val="0048491F"/>
    <w:rsid w:val="004857ED"/>
    <w:rsid w:val="0048776F"/>
    <w:rsid w:val="004912D1"/>
    <w:rsid w:val="004916AE"/>
    <w:rsid w:val="004941AE"/>
    <w:rsid w:val="00494429"/>
    <w:rsid w:val="00497C3A"/>
    <w:rsid w:val="004A0D98"/>
    <w:rsid w:val="004A5D45"/>
    <w:rsid w:val="004B0F3B"/>
    <w:rsid w:val="004B21D5"/>
    <w:rsid w:val="004B3265"/>
    <w:rsid w:val="004B6818"/>
    <w:rsid w:val="004C3372"/>
    <w:rsid w:val="004C5FB2"/>
    <w:rsid w:val="004C63E0"/>
    <w:rsid w:val="004D4792"/>
    <w:rsid w:val="004D5CD3"/>
    <w:rsid w:val="004D71AF"/>
    <w:rsid w:val="004D7A02"/>
    <w:rsid w:val="004E0FE0"/>
    <w:rsid w:val="004E3907"/>
    <w:rsid w:val="004E5135"/>
    <w:rsid w:val="004E6D45"/>
    <w:rsid w:val="004E6E3F"/>
    <w:rsid w:val="004E77A7"/>
    <w:rsid w:val="004F2523"/>
    <w:rsid w:val="004F55DA"/>
    <w:rsid w:val="004F5CE2"/>
    <w:rsid w:val="004F6818"/>
    <w:rsid w:val="004F72DC"/>
    <w:rsid w:val="004F7981"/>
    <w:rsid w:val="00500076"/>
    <w:rsid w:val="005008C2"/>
    <w:rsid w:val="005012A4"/>
    <w:rsid w:val="00501C9E"/>
    <w:rsid w:val="005047D2"/>
    <w:rsid w:val="005059D6"/>
    <w:rsid w:val="00510436"/>
    <w:rsid w:val="0051649A"/>
    <w:rsid w:val="00516999"/>
    <w:rsid w:val="005204D0"/>
    <w:rsid w:val="00520E4F"/>
    <w:rsid w:val="00523864"/>
    <w:rsid w:val="00530736"/>
    <w:rsid w:val="005353AC"/>
    <w:rsid w:val="00536728"/>
    <w:rsid w:val="00536A1D"/>
    <w:rsid w:val="0054032C"/>
    <w:rsid w:val="005414FB"/>
    <w:rsid w:val="00541932"/>
    <w:rsid w:val="0054426F"/>
    <w:rsid w:val="00545A09"/>
    <w:rsid w:val="005471A2"/>
    <w:rsid w:val="005477C9"/>
    <w:rsid w:val="00550AF8"/>
    <w:rsid w:val="00552918"/>
    <w:rsid w:val="005535BC"/>
    <w:rsid w:val="00555BF5"/>
    <w:rsid w:val="00556B48"/>
    <w:rsid w:val="00560766"/>
    <w:rsid w:val="00560A9B"/>
    <w:rsid w:val="005640E2"/>
    <w:rsid w:val="005641F9"/>
    <w:rsid w:val="005649AA"/>
    <w:rsid w:val="005656ED"/>
    <w:rsid w:val="00567B26"/>
    <w:rsid w:val="005708E9"/>
    <w:rsid w:val="00573558"/>
    <w:rsid w:val="005752AB"/>
    <w:rsid w:val="0057724E"/>
    <w:rsid w:val="00577485"/>
    <w:rsid w:val="005774CB"/>
    <w:rsid w:val="00577984"/>
    <w:rsid w:val="00580F6C"/>
    <w:rsid w:val="00580F86"/>
    <w:rsid w:val="00581CBF"/>
    <w:rsid w:val="00584D3F"/>
    <w:rsid w:val="005909DA"/>
    <w:rsid w:val="00591358"/>
    <w:rsid w:val="00591A80"/>
    <w:rsid w:val="00592EEF"/>
    <w:rsid w:val="00596211"/>
    <w:rsid w:val="005A277B"/>
    <w:rsid w:val="005A7A5A"/>
    <w:rsid w:val="005B0E8A"/>
    <w:rsid w:val="005B55BA"/>
    <w:rsid w:val="005B7028"/>
    <w:rsid w:val="005B7C50"/>
    <w:rsid w:val="005C0E18"/>
    <w:rsid w:val="005C1086"/>
    <w:rsid w:val="005D0472"/>
    <w:rsid w:val="005D3A54"/>
    <w:rsid w:val="005D4351"/>
    <w:rsid w:val="005D7C26"/>
    <w:rsid w:val="005E106A"/>
    <w:rsid w:val="005E32BE"/>
    <w:rsid w:val="005E50B9"/>
    <w:rsid w:val="005F1F57"/>
    <w:rsid w:val="005F547C"/>
    <w:rsid w:val="005F6E8D"/>
    <w:rsid w:val="0060292E"/>
    <w:rsid w:val="00605291"/>
    <w:rsid w:val="00616A1D"/>
    <w:rsid w:val="00620CE6"/>
    <w:rsid w:val="0062636C"/>
    <w:rsid w:val="006274C4"/>
    <w:rsid w:val="0063160E"/>
    <w:rsid w:val="00631BB3"/>
    <w:rsid w:val="00633B57"/>
    <w:rsid w:val="00634F9F"/>
    <w:rsid w:val="00635F27"/>
    <w:rsid w:val="0063680A"/>
    <w:rsid w:val="00641662"/>
    <w:rsid w:val="00641A78"/>
    <w:rsid w:val="00641E80"/>
    <w:rsid w:val="00642744"/>
    <w:rsid w:val="00652FDB"/>
    <w:rsid w:val="00653332"/>
    <w:rsid w:val="00654FB9"/>
    <w:rsid w:val="00657B59"/>
    <w:rsid w:val="00667CC3"/>
    <w:rsid w:val="00670408"/>
    <w:rsid w:val="00670C05"/>
    <w:rsid w:val="006736D1"/>
    <w:rsid w:val="00675001"/>
    <w:rsid w:val="00675F9D"/>
    <w:rsid w:val="006767C9"/>
    <w:rsid w:val="00682FDE"/>
    <w:rsid w:val="00685414"/>
    <w:rsid w:val="00686C98"/>
    <w:rsid w:val="00687ED6"/>
    <w:rsid w:val="006904CD"/>
    <w:rsid w:val="006A1A10"/>
    <w:rsid w:val="006A2668"/>
    <w:rsid w:val="006C1ECB"/>
    <w:rsid w:val="006C7033"/>
    <w:rsid w:val="006D22A8"/>
    <w:rsid w:val="006D3291"/>
    <w:rsid w:val="006D5674"/>
    <w:rsid w:val="006E17C6"/>
    <w:rsid w:val="006E2448"/>
    <w:rsid w:val="006E391D"/>
    <w:rsid w:val="006E409B"/>
    <w:rsid w:val="006E449D"/>
    <w:rsid w:val="006E4919"/>
    <w:rsid w:val="006F3218"/>
    <w:rsid w:val="006F553E"/>
    <w:rsid w:val="006F6856"/>
    <w:rsid w:val="006F6F69"/>
    <w:rsid w:val="00705D7A"/>
    <w:rsid w:val="00707AD7"/>
    <w:rsid w:val="00707D03"/>
    <w:rsid w:val="0071178B"/>
    <w:rsid w:val="0071753D"/>
    <w:rsid w:val="00723162"/>
    <w:rsid w:val="007240E4"/>
    <w:rsid w:val="007277BC"/>
    <w:rsid w:val="00732AFE"/>
    <w:rsid w:val="00752870"/>
    <w:rsid w:val="0076094A"/>
    <w:rsid w:val="00761BD8"/>
    <w:rsid w:val="00762139"/>
    <w:rsid w:val="00762FDD"/>
    <w:rsid w:val="007645A5"/>
    <w:rsid w:val="00766CEB"/>
    <w:rsid w:val="00770830"/>
    <w:rsid w:val="00773B06"/>
    <w:rsid w:val="00777420"/>
    <w:rsid w:val="007877BD"/>
    <w:rsid w:val="007A1F58"/>
    <w:rsid w:val="007A2134"/>
    <w:rsid w:val="007A43F6"/>
    <w:rsid w:val="007A4ADC"/>
    <w:rsid w:val="007B2182"/>
    <w:rsid w:val="007B66BE"/>
    <w:rsid w:val="007C10D1"/>
    <w:rsid w:val="007C193D"/>
    <w:rsid w:val="007C1C0B"/>
    <w:rsid w:val="007C5818"/>
    <w:rsid w:val="007D51A2"/>
    <w:rsid w:val="007D534D"/>
    <w:rsid w:val="007D5B76"/>
    <w:rsid w:val="007D6763"/>
    <w:rsid w:val="007D6810"/>
    <w:rsid w:val="007D7684"/>
    <w:rsid w:val="007E1113"/>
    <w:rsid w:val="007E183E"/>
    <w:rsid w:val="007F031C"/>
    <w:rsid w:val="007F0B37"/>
    <w:rsid w:val="007F417F"/>
    <w:rsid w:val="007F5BAD"/>
    <w:rsid w:val="00801B46"/>
    <w:rsid w:val="008069D5"/>
    <w:rsid w:val="00807D39"/>
    <w:rsid w:val="00814666"/>
    <w:rsid w:val="00814E1A"/>
    <w:rsid w:val="00817D3B"/>
    <w:rsid w:val="00831BD9"/>
    <w:rsid w:val="00832B84"/>
    <w:rsid w:val="008346F9"/>
    <w:rsid w:val="00837007"/>
    <w:rsid w:val="00837C3A"/>
    <w:rsid w:val="00843F35"/>
    <w:rsid w:val="0084674E"/>
    <w:rsid w:val="0085111F"/>
    <w:rsid w:val="008572BE"/>
    <w:rsid w:val="00862924"/>
    <w:rsid w:val="00862A0F"/>
    <w:rsid w:val="008634DD"/>
    <w:rsid w:val="00864A6B"/>
    <w:rsid w:val="00867542"/>
    <w:rsid w:val="00871A65"/>
    <w:rsid w:val="00874652"/>
    <w:rsid w:val="00876C17"/>
    <w:rsid w:val="00877E94"/>
    <w:rsid w:val="00880A80"/>
    <w:rsid w:val="00881C05"/>
    <w:rsid w:val="0088245A"/>
    <w:rsid w:val="008901FC"/>
    <w:rsid w:val="00892364"/>
    <w:rsid w:val="0089420B"/>
    <w:rsid w:val="00897DE4"/>
    <w:rsid w:val="008A3302"/>
    <w:rsid w:val="008A7482"/>
    <w:rsid w:val="008B5285"/>
    <w:rsid w:val="008C0F30"/>
    <w:rsid w:val="008C57CA"/>
    <w:rsid w:val="008C659C"/>
    <w:rsid w:val="008D37F8"/>
    <w:rsid w:val="008D4865"/>
    <w:rsid w:val="008D6793"/>
    <w:rsid w:val="008D7315"/>
    <w:rsid w:val="008D7F3A"/>
    <w:rsid w:val="008E145D"/>
    <w:rsid w:val="008E32E0"/>
    <w:rsid w:val="008E3EC9"/>
    <w:rsid w:val="008E4815"/>
    <w:rsid w:val="008E658A"/>
    <w:rsid w:val="008E6B0C"/>
    <w:rsid w:val="008E7779"/>
    <w:rsid w:val="008F1A3E"/>
    <w:rsid w:val="008F200E"/>
    <w:rsid w:val="008F273A"/>
    <w:rsid w:val="008F421B"/>
    <w:rsid w:val="008F496B"/>
    <w:rsid w:val="008F7E3C"/>
    <w:rsid w:val="00901858"/>
    <w:rsid w:val="009069E1"/>
    <w:rsid w:val="009101C2"/>
    <w:rsid w:val="00915FDE"/>
    <w:rsid w:val="00921A46"/>
    <w:rsid w:val="009221A8"/>
    <w:rsid w:val="00926124"/>
    <w:rsid w:val="0092753B"/>
    <w:rsid w:val="00931568"/>
    <w:rsid w:val="009319BC"/>
    <w:rsid w:val="00932319"/>
    <w:rsid w:val="00932B31"/>
    <w:rsid w:val="009411D1"/>
    <w:rsid w:val="0094149D"/>
    <w:rsid w:val="009421D0"/>
    <w:rsid w:val="00942D58"/>
    <w:rsid w:val="00945163"/>
    <w:rsid w:val="00947A3C"/>
    <w:rsid w:val="00955F00"/>
    <w:rsid w:val="00960114"/>
    <w:rsid w:val="009616B2"/>
    <w:rsid w:val="00962F40"/>
    <w:rsid w:val="009724B6"/>
    <w:rsid w:val="00973330"/>
    <w:rsid w:val="00973F3F"/>
    <w:rsid w:val="00974D71"/>
    <w:rsid w:val="00982321"/>
    <w:rsid w:val="00984FEC"/>
    <w:rsid w:val="00987A3E"/>
    <w:rsid w:val="00987EBE"/>
    <w:rsid w:val="00992688"/>
    <w:rsid w:val="009927CE"/>
    <w:rsid w:val="00993FD0"/>
    <w:rsid w:val="00994E78"/>
    <w:rsid w:val="00995D20"/>
    <w:rsid w:val="0099777D"/>
    <w:rsid w:val="009A281A"/>
    <w:rsid w:val="009A3723"/>
    <w:rsid w:val="009A4D6C"/>
    <w:rsid w:val="009A6AB8"/>
    <w:rsid w:val="009B04A0"/>
    <w:rsid w:val="009B38BA"/>
    <w:rsid w:val="009D3EFC"/>
    <w:rsid w:val="009D417F"/>
    <w:rsid w:val="009F0458"/>
    <w:rsid w:val="009F138E"/>
    <w:rsid w:val="009F258B"/>
    <w:rsid w:val="009F3CC0"/>
    <w:rsid w:val="009F6761"/>
    <w:rsid w:val="00A05BC7"/>
    <w:rsid w:val="00A067F0"/>
    <w:rsid w:val="00A07D85"/>
    <w:rsid w:val="00A15A89"/>
    <w:rsid w:val="00A16DBA"/>
    <w:rsid w:val="00A17F6C"/>
    <w:rsid w:val="00A22120"/>
    <w:rsid w:val="00A2229B"/>
    <w:rsid w:val="00A25C5F"/>
    <w:rsid w:val="00A30075"/>
    <w:rsid w:val="00A309A3"/>
    <w:rsid w:val="00A31724"/>
    <w:rsid w:val="00A34CEE"/>
    <w:rsid w:val="00A40956"/>
    <w:rsid w:val="00A416B4"/>
    <w:rsid w:val="00A41947"/>
    <w:rsid w:val="00A46191"/>
    <w:rsid w:val="00A47CA5"/>
    <w:rsid w:val="00A55167"/>
    <w:rsid w:val="00A6367E"/>
    <w:rsid w:val="00A63E05"/>
    <w:rsid w:val="00A63F31"/>
    <w:rsid w:val="00A65D49"/>
    <w:rsid w:val="00A71B0E"/>
    <w:rsid w:val="00A723ED"/>
    <w:rsid w:val="00A72B9E"/>
    <w:rsid w:val="00A74D6A"/>
    <w:rsid w:val="00A74D76"/>
    <w:rsid w:val="00A75A72"/>
    <w:rsid w:val="00A7679A"/>
    <w:rsid w:val="00A77491"/>
    <w:rsid w:val="00A82FCB"/>
    <w:rsid w:val="00A94A10"/>
    <w:rsid w:val="00A955C1"/>
    <w:rsid w:val="00A97841"/>
    <w:rsid w:val="00AA1835"/>
    <w:rsid w:val="00AA3723"/>
    <w:rsid w:val="00AA67F8"/>
    <w:rsid w:val="00AB0018"/>
    <w:rsid w:val="00AB1F59"/>
    <w:rsid w:val="00AB28A4"/>
    <w:rsid w:val="00AB29B1"/>
    <w:rsid w:val="00AB4EE6"/>
    <w:rsid w:val="00AC3463"/>
    <w:rsid w:val="00AC7269"/>
    <w:rsid w:val="00AD225E"/>
    <w:rsid w:val="00AD575C"/>
    <w:rsid w:val="00AD754A"/>
    <w:rsid w:val="00AE40DF"/>
    <w:rsid w:val="00AE4FCE"/>
    <w:rsid w:val="00AF3D74"/>
    <w:rsid w:val="00AF7F9F"/>
    <w:rsid w:val="00B055B0"/>
    <w:rsid w:val="00B07AD8"/>
    <w:rsid w:val="00B14068"/>
    <w:rsid w:val="00B14532"/>
    <w:rsid w:val="00B1487D"/>
    <w:rsid w:val="00B156B6"/>
    <w:rsid w:val="00B16385"/>
    <w:rsid w:val="00B17CD8"/>
    <w:rsid w:val="00B24365"/>
    <w:rsid w:val="00B25842"/>
    <w:rsid w:val="00B30F3D"/>
    <w:rsid w:val="00B31D7B"/>
    <w:rsid w:val="00B321F9"/>
    <w:rsid w:val="00B34887"/>
    <w:rsid w:val="00B3662B"/>
    <w:rsid w:val="00B411E9"/>
    <w:rsid w:val="00B4140F"/>
    <w:rsid w:val="00B4607D"/>
    <w:rsid w:val="00B472DA"/>
    <w:rsid w:val="00B52381"/>
    <w:rsid w:val="00B52FE3"/>
    <w:rsid w:val="00B5310F"/>
    <w:rsid w:val="00B531F7"/>
    <w:rsid w:val="00B53354"/>
    <w:rsid w:val="00B66BD0"/>
    <w:rsid w:val="00B70B34"/>
    <w:rsid w:val="00B72678"/>
    <w:rsid w:val="00B75DE5"/>
    <w:rsid w:val="00B82526"/>
    <w:rsid w:val="00B8267C"/>
    <w:rsid w:val="00B87819"/>
    <w:rsid w:val="00B91C12"/>
    <w:rsid w:val="00B93405"/>
    <w:rsid w:val="00B9356B"/>
    <w:rsid w:val="00B9524F"/>
    <w:rsid w:val="00BA2B21"/>
    <w:rsid w:val="00BA5C38"/>
    <w:rsid w:val="00BB4493"/>
    <w:rsid w:val="00BB54FF"/>
    <w:rsid w:val="00BC0DDD"/>
    <w:rsid w:val="00BC6134"/>
    <w:rsid w:val="00BD62DF"/>
    <w:rsid w:val="00BF062A"/>
    <w:rsid w:val="00BF0B2F"/>
    <w:rsid w:val="00BF36CA"/>
    <w:rsid w:val="00BF5C5B"/>
    <w:rsid w:val="00C00477"/>
    <w:rsid w:val="00C00680"/>
    <w:rsid w:val="00C013EA"/>
    <w:rsid w:val="00C019F3"/>
    <w:rsid w:val="00C04260"/>
    <w:rsid w:val="00C055FD"/>
    <w:rsid w:val="00C05CF7"/>
    <w:rsid w:val="00C1190E"/>
    <w:rsid w:val="00C12DBC"/>
    <w:rsid w:val="00C13A13"/>
    <w:rsid w:val="00C15AFD"/>
    <w:rsid w:val="00C23101"/>
    <w:rsid w:val="00C31EA2"/>
    <w:rsid w:val="00C401A5"/>
    <w:rsid w:val="00C45E3E"/>
    <w:rsid w:val="00C464A0"/>
    <w:rsid w:val="00C50D59"/>
    <w:rsid w:val="00C57270"/>
    <w:rsid w:val="00C57670"/>
    <w:rsid w:val="00C67F71"/>
    <w:rsid w:val="00C739BC"/>
    <w:rsid w:val="00C7715A"/>
    <w:rsid w:val="00C801D6"/>
    <w:rsid w:val="00C81FDD"/>
    <w:rsid w:val="00C838C0"/>
    <w:rsid w:val="00C85ABF"/>
    <w:rsid w:val="00C9340F"/>
    <w:rsid w:val="00C95EFB"/>
    <w:rsid w:val="00CA06DF"/>
    <w:rsid w:val="00CA22B7"/>
    <w:rsid w:val="00CA2B19"/>
    <w:rsid w:val="00CA32E2"/>
    <w:rsid w:val="00CB4144"/>
    <w:rsid w:val="00CC2782"/>
    <w:rsid w:val="00CC51D2"/>
    <w:rsid w:val="00CC6FC2"/>
    <w:rsid w:val="00CD326F"/>
    <w:rsid w:val="00CD332E"/>
    <w:rsid w:val="00CE66EA"/>
    <w:rsid w:val="00CF282F"/>
    <w:rsid w:val="00CF2C65"/>
    <w:rsid w:val="00D0110C"/>
    <w:rsid w:val="00D0212A"/>
    <w:rsid w:val="00D03AE6"/>
    <w:rsid w:val="00D05C35"/>
    <w:rsid w:val="00D07873"/>
    <w:rsid w:val="00D2076C"/>
    <w:rsid w:val="00D21FBA"/>
    <w:rsid w:val="00D220D2"/>
    <w:rsid w:val="00D25605"/>
    <w:rsid w:val="00D27473"/>
    <w:rsid w:val="00D333AC"/>
    <w:rsid w:val="00D33AF7"/>
    <w:rsid w:val="00D35C86"/>
    <w:rsid w:val="00D5209B"/>
    <w:rsid w:val="00D5408F"/>
    <w:rsid w:val="00D54482"/>
    <w:rsid w:val="00D55475"/>
    <w:rsid w:val="00D5552B"/>
    <w:rsid w:val="00D615D4"/>
    <w:rsid w:val="00D62B76"/>
    <w:rsid w:val="00D64224"/>
    <w:rsid w:val="00D6716C"/>
    <w:rsid w:val="00D6746C"/>
    <w:rsid w:val="00D74217"/>
    <w:rsid w:val="00D77F6B"/>
    <w:rsid w:val="00D81AD8"/>
    <w:rsid w:val="00D85C48"/>
    <w:rsid w:val="00D9481E"/>
    <w:rsid w:val="00D9554E"/>
    <w:rsid w:val="00DA46AF"/>
    <w:rsid w:val="00DA57C6"/>
    <w:rsid w:val="00DA6D9C"/>
    <w:rsid w:val="00DB09CC"/>
    <w:rsid w:val="00DB1CE9"/>
    <w:rsid w:val="00DB200F"/>
    <w:rsid w:val="00DC7DD3"/>
    <w:rsid w:val="00DD0512"/>
    <w:rsid w:val="00DD0EE3"/>
    <w:rsid w:val="00DD157D"/>
    <w:rsid w:val="00DD1695"/>
    <w:rsid w:val="00DD46F7"/>
    <w:rsid w:val="00DD5D98"/>
    <w:rsid w:val="00DE0519"/>
    <w:rsid w:val="00DE18AE"/>
    <w:rsid w:val="00DE1EFA"/>
    <w:rsid w:val="00DE3597"/>
    <w:rsid w:val="00DE388B"/>
    <w:rsid w:val="00DE59CA"/>
    <w:rsid w:val="00DE7939"/>
    <w:rsid w:val="00DF083E"/>
    <w:rsid w:val="00DF2542"/>
    <w:rsid w:val="00DF4256"/>
    <w:rsid w:val="00DF5477"/>
    <w:rsid w:val="00DF65B0"/>
    <w:rsid w:val="00DF6EFD"/>
    <w:rsid w:val="00DF7F69"/>
    <w:rsid w:val="00E01A27"/>
    <w:rsid w:val="00E03FE1"/>
    <w:rsid w:val="00E04A0D"/>
    <w:rsid w:val="00E10C4C"/>
    <w:rsid w:val="00E12823"/>
    <w:rsid w:val="00E1285F"/>
    <w:rsid w:val="00E12DED"/>
    <w:rsid w:val="00E13F0B"/>
    <w:rsid w:val="00E14574"/>
    <w:rsid w:val="00E259C7"/>
    <w:rsid w:val="00E30CD3"/>
    <w:rsid w:val="00E3113E"/>
    <w:rsid w:val="00E31342"/>
    <w:rsid w:val="00E33096"/>
    <w:rsid w:val="00E363C9"/>
    <w:rsid w:val="00E36EA0"/>
    <w:rsid w:val="00E42ADB"/>
    <w:rsid w:val="00E44FCE"/>
    <w:rsid w:val="00E45D64"/>
    <w:rsid w:val="00E4729C"/>
    <w:rsid w:val="00E51018"/>
    <w:rsid w:val="00E51319"/>
    <w:rsid w:val="00E520D2"/>
    <w:rsid w:val="00E55DD3"/>
    <w:rsid w:val="00E60F99"/>
    <w:rsid w:val="00E61468"/>
    <w:rsid w:val="00E62182"/>
    <w:rsid w:val="00E6513B"/>
    <w:rsid w:val="00E65D74"/>
    <w:rsid w:val="00E66316"/>
    <w:rsid w:val="00E711D6"/>
    <w:rsid w:val="00E731F2"/>
    <w:rsid w:val="00E743A9"/>
    <w:rsid w:val="00E75EE2"/>
    <w:rsid w:val="00E83EC1"/>
    <w:rsid w:val="00E877D1"/>
    <w:rsid w:val="00E90CD9"/>
    <w:rsid w:val="00E92969"/>
    <w:rsid w:val="00E934F1"/>
    <w:rsid w:val="00E95B42"/>
    <w:rsid w:val="00EA149E"/>
    <w:rsid w:val="00EB0376"/>
    <w:rsid w:val="00EB0622"/>
    <w:rsid w:val="00EB168E"/>
    <w:rsid w:val="00EB190E"/>
    <w:rsid w:val="00EB2291"/>
    <w:rsid w:val="00EB673B"/>
    <w:rsid w:val="00EC0ADA"/>
    <w:rsid w:val="00EC1087"/>
    <w:rsid w:val="00EC1209"/>
    <w:rsid w:val="00EC7A38"/>
    <w:rsid w:val="00ED77F9"/>
    <w:rsid w:val="00EF0DF5"/>
    <w:rsid w:val="00EF11C5"/>
    <w:rsid w:val="00EF25D2"/>
    <w:rsid w:val="00EF2DAA"/>
    <w:rsid w:val="00EF2F58"/>
    <w:rsid w:val="00EF344F"/>
    <w:rsid w:val="00F06760"/>
    <w:rsid w:val="00F06D48"/>
    <w:rsid w:val="00F12617"/>
    <w:rsid w:val="00F12770"/>
    <w:rsid w:val="00F158B6"/>
    <w:rsid w:val="00F27B1C"/>
    <w:rsid w:val="00F31916"/>
    <w:rsid w:val="00F3387D"/>
    <w:rsid w:val="00F3395C"/>
    <w:rsid w:val="00F415CE"/>
    <w:rsid w:val="00F50830"/>
    <w:rsid w:val="00F524BA"/>
    <w:rsid w:val="00F53529"/>
    <w:rsid w:val="00F55336"/>
    <w:rsid w:val="00F631E8"/>
    <w:rsid w:val="00F6448A"/>
    <w:rsid w:val="00F64E87"/>
    <w:rsid w:val="00F67C10"/>
    <w:rsid w:val="00F7361C"/>
    <w:rsid w:val="00F7705F"/>
    <w:rsid w:val="00F82230"/>
    <w:rsid w:val="00F82698"/>
    <w:rsid w:val="00F84A93"/>
    <w:rsid w:val="00F9088B"/>
    <w:rsid w:val="00F90C77"/>
    <w:rsid w:val="00F921AC"/>
    <w:rsid w:val="00F92AA3"/>
    <w:rsid w:val="00FA04D1"/>
    <w:rsid w:val="00FA1ADE"/>
    <w:rsid w:val="00FA1BA0"/>
    <w:rsid w:val="00FA5072"/>
    <w:rsid w:val="00FB23A8"/>
    <w:rsid w:val="00FB26C1"/>
    <w:rsid w:val="00FB4C4B"/>
    <w:rsid w:val="00FC175B"/>
    <w:rsid w:val="00FD2D25"/>
    <w:rsid w:val="00FD3138"/>
    <w:rsid w:val="00FD3B12"/>
    <w:rsid w:val="00FD43FF"/>
    <w:rsid w:val="00FD5D37"/>
    <w:rsid w:val="00FD7A77"/>
    <w:rsid w:val="00FE1A9A"/>
    <w:rsid w:val="00FE3077"/>
    <w:rsid w:val="00FE40F4"/>
    <w:rsid w:val="00FE4132"/>
    <w:rsid w:val="00FE72D5"/>
    <w:rsid w:val="00FE7BA9"/>
    <w:rsid w:val="00FF060F"/>
    <w:rsid w:val="00FF6D7A"/>
    <w:rsid w:val="00FF7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28323"/>
  <w15:docId w15:val="{47C4DFB0-FFEA-4E3C-BA0A-A87BEE86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0B"/>
  </w:style>
  <w:style w:type="paragraph" w:styleId="Heading1">
    <w:name w:val="heading 1"/>
    <w:basedOn w:val="Normal"/>
    <w:next w:val="Normal"/>
    <w:link w:val="Heading1Char"/>
    <w:uiPriority w:val="9"/>
    <w:qFormat/>
    <w:rsid w:val="003131C1"/>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C7715A"/>
    <w:pPr>
      <w:keepNext/>
      <w:keepLines/>
      <w:spacing w:before="200" w:after="0" w:line="240" w:lineRule="auto"/>
      <w:outlineLvl w:val="1"/>
    </w:pPr>
    <w:rPr>
      <w:rFonts w:ascii="Arial" w:eastAsiaTheme="majorEastAsia" w:hAnsi="Arial"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1C1"/>
    <w:rPr>
      <w:rFonts w:ascii="Arial" w:eastAsiaTheme="majorEastAsia" w:hAnsi="Arial" w:cstheme="majorBidi"/>
      <w:b/>
      <w:bCs/>
      <w:sz w:val="28"/>
      <w:szCs w:val="28"/>
    </w:rPr>
  </w:style>
  <w:style w:type="paragraph" w:customStyle="1" w:styleId="Default">
    <w:name w:val="Default"/>
    <w:rsid w:val="0097333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25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9C7"/>
    <w:rPr>
      <w:rFonts w:ascii="Tahoma" w:hAnsi="Tahoma" w:cs="Tahoma"/>
      <w:sz w:val="16"/>
      <w:szCs w:val="16"/>
    </w:rPr>
  </w:style>
  <w:style w:type="character" w:styleId="Hyperlink">
    <w:name w:val="Hyperlink"/>
    <w:basedOn w:val="DefaultParagraphFont"/>
    <w:uiPriority w:val="99"/>
    <w:unhideWhenUsed/>
    <w:rsid w:val="00FF77D3"/>
    <w:rPr>
      <w:color w:val="0000FF" w:themeColor="hyperlink"/>
      <w:u w:val="single"/>
    </w:rPr>
  </w:style>
  <w:style w:type="character" w:customStyle="1" w:styleId="Heading2Char">
    <w:name w:val="Heading 2 Char"/>
    <w:basedOn w:val="DefaultParagraphFont"/>
    <w:link w:val="Heading2"/>
    <w:uiPriority w:val="9"/>
    <w:rsid w:val="00C7715A"/>
    <w:rPr>
      <w:rFonts w:ascii="Arial" w:eastAsiaTheme="majorEastAsia" w:hAnsi="Arial" w:cstheme="majorBidi"/>
      <w:b/>
      <w:bCs/>
      <w:sz w:val="24"/>
      <w:szCs w:val="26"/>
      <w:lang w:eastAsia="en-GB"/>
    </w:rPr>
  </w:style>
  <w:style w:type="paragraph" w:styleId="ListParagraph">
    <w:name w:val="List Paragraph"/>
    <w:basedOn w:val="Normal"/>
    <w:uiPriority w:val="34"/>
    <w:qFormat/>
    <w:rsid w:val="00C7715A"/>
    <w:pPr>
      <w:ind w:left="720"/>
    </w:pPr>
    <w:rPr>
      <w:rFonts w:ascii="Calibri" w:hAnsi="Calibri" w:cs="Calibri"/>
    </w:rPr>
  </w:style>
  <w:style w:type="paragraph" w:styleId="NormalWeb">
    <w:name w:val="Normal (Web)"/>
    <w:basedOn w:val="Normal"/>
    <w:uiPriority w:val="99"/>
    <w:unhideWhenUsed/>
    <w:rsid w:val="00C771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164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
    <w:name w:val="WW8Num4"/>
    <w:rsid w:val="0051649A"/>
    <w:pPr>
      <w:numPr>
        <w:numId w:val="1"/>
      </w:numPr>
    </w:pPr>
  </w:style>
  <w:style w:type="paragraph" w:customStyle="1" w:styleId="Standard">
    <w:name w:val="Standard"/>
    <w:rsid w:val="002C12C6"/>
    <w:pPr>
      <w:suppressAutoHyphens/>
      <w:autoSpaceDN w:val="0"/>
      <w:textAlignment w:val="baseline"/>
    </w:pPr>
    <w:rPr>
      <w:rFonts w:ascii="Calibri" w:eastAsia="Times New Roman" w:hAnsi="Calibri" w:cs="Times New Roman"/>
      <w:kern w:val="3"/>
      <w:lang w:eastAsia="zh-CN"/>
    </w:rPr>
  </w:style>
  <w:style w:type="paragraph" w:styleId="Header">
    <w:name w:val="header"/>
    <w:basedOn w:val="Normal"/>
    <w:link w:val="HeaderChar"/>
    <w:uiPriority w:val="99"/>
    <w:unhideWhenUsed/>
    <w:rsid w:val="00B47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2DA"/>
  </w:style>
  <w:style w:type="paragraph" w:styleId="Footer">
    <w:name w:val="footer"/>
    <w:basedOn w:val="Normal"/>
    <w:link w:val="FooterChar"/>
    <w:uiPriority w:val="99"/>
    <w:unhideWhenUsed/>
    <w:rsid w:val="00B47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2DA"/>
  </w:style>
  <w:style w:type="table" w:styleId="LightList-Accent4">
    <w:name w:val="Light List Accent 4"/>
    <w:basedOn w:val="TableNormal"/>
    <w:uiPriority w:val="61"/>
    <w:rsid w:val="00CF282F"/>
    <w:pPr>
      <w:spacing w:after="0" w:line="240" w:lineRule="auto"/>
    </w:pPr>
    <w:rPr>
      <w:rFonts w:eastAsiaTheme="minorHAns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4">
    <w:name w:val="Medium Shading 1 Accent 4"/>
    <w:basedOn w:val="TableNormal"/>
    <w:uiPriority w:val="63"/>
    <w:rsid w:val="00CF282F"/>
    <w:pPr>
      <w:spacing w:after="0" w:line="240" w:lineRule="auto"/>
    </w:pPr>
    <w:rPr>
      <w:rFonts w:eastAsiaTheme="minorHAns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MainBodyText">
    <w:name w:val="Main Body Text"/>
    <w:basedOn w:val="Normal"/>
    <w:link w:val="MainBodyTextChar"/>
    <w:qFormat/>
    <w:rsid w:val="00D77F6B"/>
    <w:pPr>
      <w:spacing w:before="120" w:after="120" w:line="240" w:lineRule="auto"/>
      <w:jc w:val="both"/>
    </w:pPr>
    <w:rPr>
      <w:rFonts w:ascii="Calibri" w:eastAsia="Times New Roman" w:hAnsi="Calibri" w:cs="Times New Roman"/>
      <w:color w:val="000000"/>
      <w:sz w:val="24"/>
      <w:lang w:eastAsia="en-US"/>
    </w:rPr>
  </w:style>
  <w:style w:type="character" w:customStyle="1" w:styleId="MainBodyTextChar">
    <w:name w:val="Main Body Text Char"/>
    <w:link w:val="MainBodyText"/>
    <w:qFormat/>
    <w:locked/>
    <w:rsid w:val="00D77F6B"/>
    <w:rPr>
      <w:rFonts w:ascii="Calibri" w:eastAsia="Times New Roman" w:hAnsi="Calibri" w:cs="Times New Roman"/>
      <w:color w:val="000000"/>
      <w:sz w:val="24"/>
      <w:lang w:eastAsia="en-US"/>
    </w:rPr>
  </w:style>
  <w:style w:type="paragraph" w:styleId="NoSpacing">
    <w:name w:val="No Spacing"/>
    <w:uiPriority w:val="1"/>
    <w:qFormat/>
    <w:rsid w:val="006E449D"/>
    <w:pPr>
      <w:spacing w:after="0" w:line="240" w:lineRule="auto"/>
    </w:pPr>
  </w:style>
  <w:style w:type="paragraph" w:styleId="PlainText">
    <w:name w:val="Plain Text"/>
    <w:basedOn w:val="Normal"/>
    <w:link w:val="PlainTextChar"/>
    <w:uiPriority w:val="99"/>
    <w:semiHidden/>
    <w:unhideWhenUsed/>
    <w:rsid w:val="00B07AD8"/>
    <w:pPr>
      <w:spacing w:after="0" w:line="240" w:lineRule="auto"/>
    </w:pPr>
    <w:rPr>
      <w:rFonts w:ascii="Arial" w:eastAsia="Times New Roman" w:hAnsi="Arial" w:cs="Consolas"/>
      <w:color w:val="000000" w:themeColor="text1"/>
      <w:szCs w:val="21"/>
      <w:lang w:eastAsia="en-US"/>
    </w:rPr>
  </w:style>
  <w:style w:type="character" w:customStyle="1" w:styleId="PlainTextChar">
    <w:name w:val="Plain Text Char"/>
    <w:basedOn w:val="DefaultParagraphFont"/>
    <w:link w:val="PlainText"/>
    <w:uiPriority w:val="99"/>
    <w:semiHidden/>
    <w:rsid w:val="00B07AD8"/>
    <w:rPr>
      <w:rFonts w:ascii="Arial" w:eastAsia="Times New Roman" w:hAnsi="Arial" w:cs="Consolas"/>
      <w:color w:val="000000" w:themeColor="text1"/>
      <w:szCs w:val="21"/>
      <w:lang w:eastAsia="en-US"/>
    </w:rPr>
  </w:style>
  <w:style w:type="character" w:styleId="CommentReference">
    <w:name w:val="annotation reference"/>
    <w:basedOn w:val="DefaultParagraphFont"/>
    <w:uiPriority w:val="99"/>
    <w:semiHidden/>
    <w:unhideWhenUsed/>
    <w:rsid w:val="00EF0DF5"/>
    <w:rPr>
      <w:sz w:val="16"/>
      <w:szCs w:val="16"/>
    </w:rPr>
  </w:style>
  <w:style w:type="paragraph" w:styleId="CommentText">
    <w:name w:val="annotation text"/>
    <w:basedOn w:val="Normal"/>
    <w:link w:val="CommentTextChar"/>
    <w:uiPriority w:val="99"/>
    <w:unhideWhenUsed/>
    <w:rsid w:val="00EF0DF5"/>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EF0DF5"/>
    <w:rPr>
      <w:rFonts w:eastAsiaTheme="minorHAnsi"/>
      <w:sz w:val="20"/>
      <w:szCs w:val="20"/>
      <w:lang w:eastAsia="en-US"/>
    </w:rPr>
  </w:style>
  <w:style w:type="table" w:customStyle="1" w:styleId="TableGrid0">
    <w:name w:val="TableGrid"/>
    <w:rsid w:val="0037237B"/>
    <w:pPr>
      <w:spacing w:after="0" w:line="240" w:lineRule="auto"/>
    </w:p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FE3077"/>
    <w:rPr>
      <w:rFonts w:eastAsiaTheme="minorEastAsia"/>
      <w:b/>
      <w:bCs/>
      <w:lang w:eastAsia="en-GB"/>
    </w:rPr>
  </w:style>
  <w:style w:type="character" w:customStyle="1" w:styleId="CommentSubjectChar">
    <w:name w:val="Comment Subject Char"/>
    <w:basedOn w:val="CommentTextChar"/>
    <w:link w:val="CommentSubject"/>
    <w:uiPriority w:val="99"/>
    <w:semiHidden/>
    <w:rsid w:val="00FE3077"/>
    <w:rPr>
      <w:rFonts w:eastAsiaTheme="minorHAnsi"/>
      <w:b/>
      <w:bCs/>
      <w:sz w:val="20"/>
      <w:szCs w:val="20"/>
      <w:lang w:eastAsia="en-US"/>
    </w:rPr>
  </w:style>
  <w:style w:type="paragraph" w:styleId="Revision">
    <w:name w:val="Revision"/>
    <w:hidden/>
    <w:uiPriority w:val="99"/>
    <w:semiHidden/>
    <w:rsid w:val="00206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7513">
      <w:bodyDiv w:val="1"/>
      <w:marLeft w:val="0"/>
      <w:marRight w:val="0"/>
      <w:marTop w:val="0"/>
      <w:marBottom w:val="0"/>
      <w:divBdr>
        <w:top w:val="none" w:sz="0" w:space="0" w:color="auto"/>
        <w:left w:val="none" w:sz="0" w:space="0" w:color="auto"/>
        <w:bottom w:val="none" w:sz="0" w:space="0" w:color="auto"/>
        <w:right w:val="none" w:sz="0" w:space="0" w:color="auto"/>
      </w:divBdr>
    </w:div>
    <w:div w:id="188299802">
      <w:bodyDiv w:val="1"/>
      <w:marLeft w:val="0"/>
      <w:marRight w:val="0"/>
      <w:marTop w:val="0"/>
      <w:marBottom w:val="0"/>
      <w:divBdr>
        <w:top w:val="none" w:sz="0" w:space="0" w:color="auto"/>
        <w:left w:val="none" w:sz="0" w:space="0" w:color="auto"/>
        <w:bottom w:val="none" w:sz="0" w:space="0" w:color="auto"/>
        <w:right w:val="none" w:sz="0" w:space="0" w:color="auto"/>
      </w:divBdr>
    </w:div>
    <w:div w:id="401219021">
      <w:bodyDiv w:val="1"/>
      <w:marLeft w:val="0"/>
      <w:marRight w:val="0"/>
      <w:marTop w:val="0"/>
      <w:marBottom w:val="0"/>
      <w:divBdr>
        <w:top w:val="none" w:sz="0" w:space="0" w:color="auto"/>
        <w:left w:val="none" w:sz="0" w:space="0" w:color="auto"/>
        <w:bottom w:val="none" w:sz="0" w:space="0" w:color="auto"/>
        <w:right w:val="none" w:sz="0" w:space="0" w:color="auto"/>
      </w:divBdr>
    </w:div>
    <w:div w:id="653947805">
      <w:bodyDiv w:val="1"/>
      <w:marLeft w:val="0"/>
      <w:marRight w:val="0"/>
      <w:marTop w:val="0"/>
      <w:marBottom w:val="0"/>
      <w:divBdr>
        <w:top w:val="none" w:sz="0" w:space="0" w:color="auto"/>
        <w:left w:val="none" w:sz="0" w:space="0" w:color="auto"/>
        <w:bottom w:val="none" w:sz="0" w:space="0" w:color="auto"/>
        <w:right w:val="none" w:sz="0" w:space="0" w:color="auto"/>
      </w:divBdr>
    </w:div>
    <w:div w:id="706877657">
      <w:bodyDiv w:val="1"/>
      <w:marLeft w:val="0"/>
      <w:marRight w:val="0"/>
      <w:marTop w:val="0"/>
      <w:marBottom w:val="0"/>
      <w:divBdr>
        <w:top w:val="none" w:sz="0" w:space="0" w:color="auto"/>
        <w:left w:val="none" w:sz="0" w:space="0" w:color="auto"/>
        <w:bottom w:val="none" w:sz="0" w:space="0" w:color="auto"/>
        <w:right w:val="none" w:sz="0" w:space="0" w:color="auto"/>
      </w:divBdr>
      <w:divsChild>
        <w:div w:id="858080695">
          <w:marLeft w:val="0"/>
          <w:marRight w:val="0"/>
          <w:marTop w:val="0"/>
          <w:marBottom w:val="0"/>
          <w:divBdr>
            <w:top w:val="none" w:sz="0" w:space="0" w:color="auto"/>
            <w:left w:val="none" w:sz="0" w:space="0" w:color="auto"/>
            <w:bottom w:val="none" w:sz="0" w:space="0" w:color="auto"/>
            <w:right w:val="none" w:sz="0" w:space="0" w:color="auto"/>
          </w:divBdr>
          <w:divsChild>
            <w:div w:id="1751543630">
              <w:marLeft w:val="0"/>
              <w:marRight w:val="0"/>
              <w:marTop w:val="0"/>
              <w:marBottom w:val="0"/>
              <w:divBdr>
                <w:top w:val="none" w:sz="0" w:space="0" w:color="auto"/>
                <w:left w:val="none" w:sz="0" w:space="0" w:color="auto"/>
                <w:bottom w:val="none" w:sz="0" w:space="0" w:color="auto"/>
                <w:right w:val="none" w:sz="0" w:space="0" w:color="auto"/>
              </w:divBdr>
              <w:divsChild>
                <w:div w:id="1269504738">
                  <w:marLeft w:val="0"/>
                  <w:marRight w:val="0"/>
                  <w:marTop w:val="0"/>
                  <w:marBottom w:val="0"/>
                  <w:divBdr>
                    <w:top w:val="none" w:sz="0" w:space="0" w:color="auto"/>
                    <w:left w:val="none" w:sz="0" w:space="0" w:color="auto"/>
                    <w:bottom w:val="none" w:sz="0" w:space="0" w:color="auto"/>
                    <w:right w:val="none" w:sz="0" w:space="0" w:color="auto"/>
                  </w:divBdr>
                  <w:divsChild>
                    <w:div w:id="8323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012308">
      <w:bodyDiv w:val="1"/>
      <w:marLeft w:val="0"/>
      <w:marRight w:val="0"/>
      <w:marTop w:val="0"/>
      <w:marBottom w:val="0"/>
      <w:divBdr>
        <w:top w:val="none" w:sz="0" w:space="0" w:color="auto"/>
        <w:left w:val="none" w:sz="0" w:space="0" w:color="auto"/>
        <w:bottom w:val="none" w:sz="0" w:space="0" w:color="auto"/>
        <w:right w:val="none" w:sz="0" w:space="0" w:color="auto"/>
      </w:divBdr>
      <w:divsChild>
        <w:div w:id="256180302">
          <w:marLeft w:val="547"/>
          <w:marRight w:val="0"/>
          <w:marTop w:val="0"/>
          <w:marBottom w:val="0"/>
          <w:divBdr>
            <w:top w:val="none" w:sz="0" w:space="0" w:color="auto"/>
            <w:left w:val="none" w:sz="0" w:space="0" w:color="auto"/>
            <w:bottom w:val="none" w:sz="0" w:space="0" w:color="auto"/>
            <w:right w:val="none" w:sz="0" w:space="0" w:color="auto"/>
          </w:divBdr>
        </w:div>
      </w:divsChild>
    </w:div>
    <w:div w:id="727607432">
      <w:bodyDiv w:val="1"/>
      <w:marLeft w:val="0"/>
      <w:marRight w:val="0"/>
      <w:marTop w:val="0"/>
      <w:marBottom w:val="0"/>
      <w:divBdr>
        <w:top w:val="none" w:sz="0" w:space="0" w:color="auto"/>
        <w:left w:val="none" w:sz="0" w:space="0" w:color="auto"/>
        <w:bottom w:val="none" w:sz="0" w:space="0" w:color="auto"/>
        <w:right w:val="none" w:sz="0" w:space="0" w:color="auto"/>
      </w:divBdr>
    </w:div>
    <w:div w:id="1110081103">
      <w:bodyDiv w:val="1"/>
      <w:marLeft w:val="0"/>
      <w:marRight w:val="0"/>
      <w:marTop w:val="0"/>
      <w:marBottom w:val="0"/>
      <w:divBdr>
        <w:top w:val="none" w:sz="0" w:space="0" w:color="auto"/>
        <w:left w:val="none" w:sz="0" w:space="0" w:color="auto"/>
        <w:bottom w:val="none" w:sz="0" w:space="0" w:color="auto"/>
        <w:right w:val="none" w:sz="0" w:space="0" w:color="auto"/>
      </w:divBdr>
    </w:div>
    <w:div w:id="1231387977">
      <w:bodyDiv w:val="1"/>
      <w:marLeft w:val="0"/>
      <w:marRight w:val="0"/>
      <w:marTop w:val="0"/>
      <w:marBottom w:val="0"/>
      <w:divBdr>
        <w:top w:val="none" w:sz="0" w:space="0" w:color="auto"/>
        <w:left w:val="none" w:sz="0" w:space="0" w:color="auto"/>
        <w:bottom w:val="none" w:sz="0" w:space="0" w:color="auto"/>
        <w:right w:val="none" w:sz="0" w:space="0" w:color="auto"/>
      </w:divBdr>
    </w:div>
    <w:div w:id="1463425118">
      <w:bodyDiv w:val="1"/>
      <w:marLeft w:val="0"/>
      <w:marRight w:val="0"/>
      <w:marTop w:val="0"/>
      <w:marBottom w:val="0"/>
      <w:divBdr>
        <w:top w:val="none" w:sz="0" w:space="0" w:color="auto"/>
        <w:left w:val="none" w:sz="0" w:space="0" w:color="auto"/>
        <w:bottom w:val="none" w:sz="0" w:space="0" w:color="auto"/>
        <w:right w:val="none" w:sz="0" w:space="0" w:color="auto"/>
      </w:divBdr>
    </w:div>
    <w:div w:id="1509759556">
      <w:bodyDiv w:val="1"/>
      <w:marLeft w:val="0"/>
      <w:marRight w:val="0"/>
      <w:marTop w:val="0"/>
      <w:marBottom w:val="0"/>
      <w:divBdr>
        <w:top w:val="none" w:sz="0" w:space="0" w:color="auto"/>
        <w:left w:val="none" w:sz="0" w:space="0" w:color="auto"/>
        <w:bottom w:val="none" w:sz="0" w:space="0" w:color="auto"/>
        <w:right w:val="none" w:sz="0" w:space="0" w:color="auto"/>
      </w:divBdr>
    </w:div>
    <w:div w:id="17476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6612-BC5D-4DC2-89B9-358B6F1C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7679</Characters>
  <Application>Microsoft Office Word</Application>
  <DocSecurity>0</DocSecurity>
  <Lines>296</Lines>
  <Paragraphs>174</Paragraphs>
  <ScaleCrop>false</ScaleCrop>
  <HeadingPairs>
    <vt:vector size="2" baseType="variant">
      <vt:variant>
        <vt:lpstr>Title</vt:lpstr>
      </vt:variant>
      <vt:variant>
        <vt:i4>1</vt:i4>
      </vt:variant>
    </vt:vector>
  </HeadingPairs>
  <TitlesOfParts>
    <vt:vector size="1" baseType="lpstr">
      <vt:lpstr/>
    </vt:vector>
  </TitlesOfParts>
  <Company>Maryhill Housing Association</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Arlene McLaughlin</dc:creator>
  <cp:lastModifiedBy>Jaclyn Edmonds</cp:lastModifiedBy>
  <cp:revision>2</cp:revision>
  <cp:lastPrinted>2021-08-20T12:36:00Z</cp:lastPrinted>
  <dcterms:created xsi:type="dcterms:W3CDTF">2026-05-26T08:35:00Z</dcterms:created>
  <dcterms:modified xsi:type="dcterms:W3CDTF">2026-05-26T08:35:00Z</dcterms:modified>
</cp:coreProperties>
</file>