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628AB" w14:textId="77777777" w:rsidR="00464DE9" w:rsidRPr="00101325" w:rsidRDefault="00464DE9" w:rsidP="00464DE9">
      <w:pPr>
        <w:spacing w:before="100" w:beforeAutospacing="1" w:after="100" w:afterAutospacing="1"/>
        <w:jc w:val="center"/>
        <w:rPr>
          <w:rFonts w:ascii="Arial" w:hAnsi="Arial" w:cs="Arial"/>
          <w:b/>
          <w:bCs/>
          <w:color w:val="1F497D" w:themeColor="text2"/>
          <w:sz w:val="40"/>
          <w:szCs w:val="40"/>
          <w:lang w:eastAsia="en-GB"/>
        </w:rPr>
      </w:pPr>
      <w:r w:rsidRPr="004962FE">
        <w:rPr>
          <w:rFonts w:ascii="Arial" w:hAnsi="Arial" w:cs="Arial"/>
          <w:b/>
          <w:bCs/>
          <w:color w:val="1F497D" w:themeColor="text2"/>
          <w:sz w:val="40"/>
          <w:szCs w:val="40"/>
          <w:lang w:eastAsia="en-GB"/>
        </w:rPr>
        <w:t>RECRUITMENT PACK</w:t>
      </w:r>
    </w:p>
    <w:p w14:paraId="07A3015D" w14:textId="77777777" w:rsidR="00464DE9" w:rsidRPr="004962FE" w:rsidRDefault="00464DE9" w:rsidP="00464DE9">
      <w:pPr>
        <w:spacing w:before="100" w:beforeAutospacing="1" w:after="100" w:afterAutospacing="1"/>
        <w:jc w:val="center"/>
        <w:rPr>
          <w:rFonts w:ascii="Arial" w:hAnsi="Arial" w:cs="Arial"/>
          <w:b/>
          <w:bCs/>
          <w:color w:val="1F497D" w:themeColor="text2"/>
          <w:sz w:val="40"/>
          <w:szCs w:val="40"/>
          <w:lang w:eastAsia="en-GB"/>
        </w:rPr>
      </w:pPr>
      <w:r>
        <w:rPr>
          <w:rFonts w:ascii="Arial" w:hAnsi="Arial" w:cs="Arial"/>
          <w:b/>
          <w:bCs/>
          <w:color w:val="1F497D" w:themeColor="text2"/>
          <w:sz w:val="40"/>
          <w:szCs w:val="40"/>
          <w:lang w:eastAsia="en-GB"/>
        </w:rPr>
        <w:t>ASSET AND COMPLIANCE MANAGER</w:t>
      </w:r>
    </w:p>
    <w:p w14:paraId="13780D14" w14:textId="77777777" w:rsidR="00464DE9" w:rsidRDefault="00464DE9" w:rsidP="00464DE9">
      <w:pPr>
        <w:jc w:val="center"/>
        <w:rPr>
          <w:rFonts w:asciiTheme="minorHAnsi" w:hAnsiTheme="minorHAnsi" w:cstheme="minorHAnsi"/>
          <w:color w:val="943634" w:themeColor="accent2" w:themeShade="BF"/>
          <w:sz w:val="32"/>
          <w:szCs w:val="32"/>
          <w:lang w:eastAsia="en-GB"/>
        </w:rPr>
      </w:pPr>
    </w:p>
    <w:p w14:paraId="7F9A65E5" w14:textId="77777777" w:rsidR="00464DE9" w:rsidRDefault="00464DE9" w:rsidP="00464DE9">
      <w:pPr>
        <w:jc w:val="center"/>
        <w:rPr>
          <w:rFonts w:asciiTheme="minorHAnsi" w:hAnsiTheme="minorHAnsi" w:cstheme="minorHAnsi"/>
          <w:color w:val="943634" w:themeColor="accent2" w:themeShade="BF"/>
          <w:sz w:val="32"/>
          <w:szCs w:val="32"/>
          <w:lang w:eastAsia="en-GB"/>
        </w:rPr>
      </w:pPr>
      <w:r>
        <w:rPr>
          <w:noProof/>
        </w:rPr>
        <w:drawing>
          <wp:inline distT="0" distB="0" distL="0" distR="0" wp14:anchorId="1941F98C" wp14:editId="130F38C5">
            <wp:extent cx="5732145" cy="3224530"/>
            <wp:effectExtent l="0" t="0" r="1905" b="0"/>
            <wp:docPr id="536405411" name="Picture 61" descr="A building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05411" name="Picture 61" descr="A building with a black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3224530"/>
                    </a:xfrm>
                    <a:prstGeom prst="rect">
                      <a:avLst/>
                    </a:prstGeom>
                    <a:noFill/>
                    <a:ln>
                      <a:noFill/>
                    </a:ln>
                    <a:effectLst>
                      <a:softEdge rad="12700"/>
                    </a:effectLst>
                  </pic:spPr>
                </pic:pic>
              </a:graphicData>
            </a:graphic>
          </wp:inline>
        </w:drawing>
      </w:r>
    </w:p>
    <w:p w14:paraId="6143F3C8" w14:textId="77777777" w:rsidR="00464DE9" w:rsidRDefault="00464DE9" w:rsidP="00464DE9">
      <w:pPr>
        <w:jc w:val="center"/>
        <w:rPr>
          <w:rFonts w:asciiTheme="minorHAnsi" w:hAnsiTheme="minorHAnsi" w:cstheme="minorHAnsi"/>
          <w:color w:val="943634" w:themeColor="accent2" w:themeShade="BF"/>
          <w:sz w:val="32"/>
          <w:szCs w:val="32"/>
          <w:lang w:eastAsia="en-GB"/>
        </w:rPr>
      </w:pPr>
    </w:p>
    <w:p w14:paraId="06EC2796" w14:textId="77777777" w:rsidR="00464DE9" w:rsidRDefault="00464DE9" w:rsidP="00464DE9">
      <w:pPr>
        <w:jc w:val="center"/>
        <w:rPr>
          <w:rFonts w:asciiTheme="minorHAnsi" w:hAnsiTheme="minorHAnsi" w:cstheme="minorHAnsi"/>
          <w:color w:val="943634" w:themeColor="accent2" w:themeShade="BF"/>
          <w:sz w:val="32"/>
          <w:szCs w:val="32"/>
          <w:lang w:eastAsia="en-GB"/>
        </w:rPr>
      </w:pPr>
    </w:p>
    <w:p w14:paraId="2CB7567F" w14:textId="77777777" w:rsidR="00464DE9" w:rsidRPr="004962FE" w:rsidRDefault="00464DE9" w:rsidP="00464DE9">
      <w:pPr>
        <w:jc w:val="center"/>
        <w:rPr>
          <w:rFonts w:ascii="Arial" w:hAnsi="Arial" w:cs="Arial"/>
          <w:b/>
          <w:bCs/>
          <w:color w:val="1F497D" w:themeColor="text2"/>
          <w:sz w:val="32"/>
          <w:szCs w:val="32"/>
          <w:lang w:eastAsia="en-GB"/>
        </w:rPr>
      </w:pPr>
      <w:r w:rsidRPr="09DE5433">
        <w:rPr>
          <w:rFonts w:ascii="Arial" w:hAnsi="Arial" w:cs="Arial"/>
          <w:b/>
          <w:bCs/>
          <w:color w:val="1F497D" w:themeColor="text2"/>
          <w:sz w:val="32"/>
          <w:szCs w:val="32"/>
          <w:lang w:eastAsia="en-GB"/>
        </w:rPr>
        <w:t xml:space="preserve">Closing date: </w:t>
      </w:r>
      <w:r>
        <w:rPr>
          <w:rFonts w:ascii="Arial" w:hAnsi="Arial" w:cs="Arial"/>
          <w:b/>
          <w:bCs/>
          <w:color w:val="1F497D" w:themeColor="text2"/>
          <w:sz w:val="32"/>
          <w:szCs w:val="32"/>
          <w:lang w:eastAsia="en-GB"/>
        </w:rPr>
        <w:t>Monday 1</w:t>
      </w:r>
      <w:r w:rsidRPr="00314CC4">
        <w:rPr>
          <w:rFonts w:ascii="Arial" w:hAnsi="Arial" w:cs="Arial"/>
          <w:b/>
          <w:bCs/>
          <w:color w:val="1F497D" w:themeColor="text2"/>
          <w:sz w:val="32"/>
          <w:szCs w:val="32"/>
          <w:vertAlign w:val="superscript"/>
          <w:lang w:eastAsia="en-GB"/>
        </w:rPr>
        <w:t>st</w:t>
      </w:r>
      <w:r>
        <w:rPr>
          <w:rFonts w:ascii="Arial" w:hAnsi="Arial" w:cs="Arial"/>
          <w:b/>
          <w:bCs/>
          <w:color w:val="1F497D" w:themeColor="text2"/>
          <w:sz w:val="32"/>
          <w:szCs w:val="32"/>
          <w:lang w:eastAsia="en-GB"/>
        </w:rPr>
        <w:t xml:space="preserve"> September 2025</w:t>
      </w:r>
    </w:p>
    <w:p w14:paraId="107E1809" w14:textId="77777777" w:rsidR="00464DE9" w:rsidRPr="004962FE" w:rsidRDefault="00464DE9" w:rsidP="00464DE9">
      <w:pPr>
        <w:jc w:val="center"/>
        <w:rPr>
          <w:rFonts w:ascii="Arial" w:hAnsi="Arial" w:cs="Arial"/>
          <w:b/>
          <w:bCs/>
          <w:color w:val="1F497D" w:themeColor="text2"/>
          <w:sz w:val="32"/>
          <w:szCs w:val="32"/>
          <w:lang w:eastAsia="en-GB"/>
        </w:rPr>
      </w:pPr>
    </w:p>
    <w:p w14:paraId="506CD933" w14:textId="77777777" w:rsidR="00464DE9" w:rsidRPr="004962FE" w:rsidRDefault="00464DE9" w:rsidP="00464DE9">
      <w:pPr>
        <w:jc w:val="center"/>
        <w:rPr>
          <w:rFonts w:ascii="Arial" w:hAnsi="Arial" w:cs="Arial"/>
          <w:b/>
          <w:bCs/>
          <w:color w:val="1F497D" w:themeColor="text2"/>
          <w:sz w:val="32"/>
          <w:szCs w:val="32"/>
          <w:lang w:eastAsia="en-GB"/>
        </w:rPr>
      </w:pPr>
      <w:r w:rsidRPr="09DE5433">
        <w:rPr>
          <w:rFonts w:ascii="Arial" w:hAnsi="Arial" w:cs="Arial"/>
          <w:b/>
          <w:bCs/>
          <w:color w:val="1F497D" w:themeColor="text2"/>
          <w:sz w:val="32"/>
          <w:szCs w:val="32"/>
          <w:lang w:eastAsia="en-GB"/>
        </w:rPr>
        <w:t xml:space="preserve">Interview date: </w:t>
      </w:r>
      <w:r>
        <w:rPr>
          <w:rFonts w:ascii="Arial" w:hAnsi="Arial" w:cs="Arial"/>
          <w:b/>
          <w:bCs/>
          <w:color w:val="1F497D" w:themeColor="text2"/>
          <w:sz w:val="32"/>
          <w:szCs w:val="32"/>
          <w:lang w:eastAsia="en-GB"/>
        </w:rPr>
        <w:t>Tuesday 16</w:t>
      </w:r>
      <w:r w:rsidRPr="00314CC4">
        <w:rPr>
          <w:rFonts w:ascii="Arial" w:hAnsi="Arial" w:cs="Arial"/>
          <w:b/>
          <w:bCs/>
          <w:color w:val="1F497D" w:themeColor="text2"/>
          <w:sz w:val="32"/>
          <w:szCs w:val="32"/>
          <w:vertAlign w:val="superscript"/>
          <w:lang w:eastAsia="en-GB"/>
        </w:rPr>
        <w:t>th</w:t>
      </w:r>
      <w:r>
        <w:rPr>
          <w:rFonts w:ascii="Arial" w:hAnsi="Arial" w:cs="Arial"/>
          <w:b/>
          <w:bCs/>
          <w:color w:val="1F497D" w:themeColor="text2"/>
          <w:sz w:val="32"/>
          <w:szCs w:val="32"/>
          <w:lang w:eastAsia="en-GB"/>
        </w:rPr>
        <w:t xml:space="preserve"> September 2025</w:t>
      </w:r>
    </w:p>
    <w:p w14:paraId="7AD561C0" w14:textId="77777777" w:rsidR="00464DE9" w:rsidRPr="00B51027" w:rsidRDefault="00464DE9" w:rsidP="00464DE9">
      <w:pPr>
        <w:jc w:val="center"/>
        <w:rPr>
          <w:rFonts w:asciiTheme="minorHAnsi" w:hAnsiTheme="minorHAnsi" w:cstheme="minorHAnsi"/>
          <w:color w:val="943634" w:themeColor="accent2" w:themeShade="BF"/>
          <w:sz w:val="32"/>
          <w:szCs w:val="32"/>
          <w:lang w:eastAsia="en-GB"/>
        </w:rPr>
      </w:pPr>
    </w:p>
    <w:p w14:paraId="6713F5FD" w14:textId="77777777" w:rsidR="00464DE9" w:rsidRDefault="00464DE9" w:rsidP="00464DE9">
      <w:pPr>
        <w:rPr>
          <w:rFonts w:asciiTheme="minorHAnsi" w:hAnsiTheme="minorHAnsi" w:cstheme="minorHAnsi"/>
          <w:color w:val="943634" w:themeColor="accent2" w:themeShade="BF"/>
          <w:sz w:val="32"/>
          <w:szCs w:val="32"/>
          <w:lang w:eastAsia="en-GB"/>
        </w:rPr>
      </w:pPr>
    </w:p>
    <w:p w14:paraId="03D0D2D7" w14:textId="77777777" w:rsidR="00464DE9" w:rsidRDefault="00464DE9" w:rsidP="00464DE9">
      <w:pPr>
        <w:rPr>
          <w:rFonts w:asciiTheme="minorHAnsi" w:hAnsiTheme="minorHAnsi" w:cstheme="minorHAnsi"/>
          <w:color w:val="943634" w:themeColor="accent2" w:themeShade="BF"/>
          <w:sz w:val="32"/>
          <w:szCs w:val="32"/>
          <w:lang w:eastAsia="en-GB"/>
        </w:rPr>
      </w:pPr>
    </w:p>
    <w:p w14:paraId="7D35331B" w14:textId="77777777" w:rsidR="00464DE9" w:rsidRDefault="00464DE9" w:rsidP="00464DE9">
      <w:pPr>
        <w:rPr>
          <w:rFonts w:cs="Arial"/>
          <w:szCs w:val="24"/>
        </w:rPr>
      </w:pPr>
    </w:p>
    <w:p w14:paraId="7CF68B11" w14:textId="77777777" w:rsidR="00464DE9" w:rsidRDefault="00464DE9" w:rsidP="00464DE9">
      <w:pPr>
        <w:rPr>
          <w:rFonts w:cs="Arial"/>
          <w:szCs w:val="24"/>
        </w:rPr>
      </w:pPr>
    </w:p>
    <w:p w14:paraId="2555832D" w14:textId="4040C9D5" w:rsidR="00464DE9" w:rsidRDefault="00464DE9">
      <w:r>
        <w:br w:type="page"/>
      </w:r>
    </w:p>
    <w:p w14:paraId="06814898" w14:textId="77777777" w:rsidR="002E790B" w:rsidRPr="00E3596C" w:rsidRDefault="002E790B" w:rsidP="002E790B">
      <w:pPr>
        <w:rPr>
          <w:rFonts w:ascii="Arial" w:hAnsi="Arial" w:cs="Arial"/>
          <w:b/>
          <w:bCs/>
          <w:szCs w:val="24"/>
        </w:rPr>
      </w:pPr>
      <w:r w:rsidRPr="00E3596C">
        <w:rPr>
          <w:rFonts w:ascii="Arial" w:hAnsi="Arial" w:cs="Arial"/>
          <w:b/>
          <w:bCs/>
          <w:szCs w:val="24"/>
        </w:rPr>
        <w:lastRenderedPageBreak/>
        <w:t xml:space="preserve">Welcome </w:t>
      </w:r>
    </w:p>
    <w:p w14:paraId="28CA9F40" w14:textId="77777777" w:rsidR="002E790B" w:rsidRPr="00E3596C" w:rsidRDefault="002E790B" w:rsidP="002E790B">
      <w:pPr>
        <w:rPr>
          <w:rFonts w:ascii="Arial" w:hAnsi="Arial" w:cs="Arial"/>
          <w:b/>
          <w:bCs/>
          <w:szCs w:val="24"/>
        </w:rPr>
      </w:pPr>
    </w:p>
    <w:p w14:paraId="004C1E4A" w14:textId="77777777" w:rsidR="002E790B" w:rsidRDefault="002E790B" w:rsidP="002E790B">
      <w:pPr>
        <w:jc w:val="both"/>
        <w:rPr>
          <w:rFonts w:ascii="Arial" w:hAnsi="Arial" w:cs="Arial"/>
          <w:szCs w:val="24"/>
        </w:rPr>
      </w:pPr>
      <w:r w:rsidRPr="003810B7">
        <w:rPr>
          <w:rFonts w:ascii="Arial" w:hAnsi="Arial" w:cs="Arial"/>
          <w:szCs w:val="24"/>
        </w:rPr>
        <w:t>Thank you very much for your interest in Cunninghame Housing Association (CHA). We are a</w:t>
      </w:r>
      <w:r>
        <w:rPr>
          <w:rFonts w:ascii="Arial" w:hAnsi="Arial" w:cs="Arial"/>
          <w:szCs w:val="24"/>
        </w:rPr>
        <w:t xml:space="preserve"> </w:t>
      </w:r>
      <w:r w:rsidRPr="003810B7">
        <w:rPr>
          <w:rFonts w:ascii="Arial" w:hAnsi="Arial" w:cs="Arial"/>
          <w:szCs w:val="24"/>
        </w:rPr>
        <w:t>Registered Social Landlord (RSL) with over 3,500 social homes for rent across North and East</w:t>
      </w:r>
      <w:r>
        <w:rPr>
          <w:rFonts w:ascii="Arial" w:hAnsi="Arial" w:cs="Arial"/>
          <w:szCs w:val="24"/>
        </w:rPr>
        <w:t xml:space="preserve"> </w:t>
      </w:r>
      <w:r w:rsidRPr="003810B7">
        <w:rPr>
          <w:rFonts w:ascii="Arial" w:hAnsi="Arial" w:cs="Arial"/>
          <w:szCs w:val="24"/>
        </w:rPr>
        <w:t xml:space="preserve">Ayrshire and Dumfries and Galloway. CHA </w:t>
      </w:r>
      <w:proofErr w:type="spellStart"/>
      <w:r w:rsidRPr="003810B7">
        <w:rPr>
          <w:rFonts w:ascii="Arial" w:hAnsi="Arial" w:cs="Arial"/>
          <w:szCs w:val="24"/>
        </w:rPr>
        <w:t>recognises</w:t>
      </w:r>
      <w:proofErr w:type="spellEnd"/>
      <w:r w:rsidRPr="003810B7">
        <w:rPr>
          <w:rFonts w:ascii="Arial" w:hAnsi="Arial" w:cs="Arial"/>
          <w:szCs w:val="24"/>
        </w:rPr>
        <w:t xml:space="preserve"> its staff are fundamental to fulfilling </w:t>
      </w:r>
      <w:proofErr w:type="gramStart"/>
      <w:r w:rsidRPr="003810B7">
        <w:rPr>
          <w:rFonts w:ascii="Arial" w:hAnsi="Arial" w:cs="Arial"/>
          <w:szCs w:val="24"/>
        </w:rPr>
        <w:t>the</w:t>
      </w:r>
      <w:r>
        <w:rPr>
          <w:rFonts w:ascii="Arial" w:hAnsi="Arial" w:cs="Arial"/>
          <w:szCs w:val="24"/>
        </w:rPr>
        <w:t xml:space="preserve"> </w:t>
      </w:r>
      <w:r w:rsidRPr="003810B7">
        <w:rPr>
          <w:rFonts w:ascii="Arial" w:hAnsi="Arial" w:cs="Arial"/>
          <w:szCs w:val="24"/>
        </w:rPr>
        <w:t>strategic</w:t>
      </w:r>
      <w:proofErr w:type="gramEnd"/>
      <w:r w:rsidRPr="003810B7">
        <w:rPr>
          <w:rFonts w:ascii="Arial" w:hAnsi="Arial" w:cs="Arial"/>
          <w:szCs w:val="24"/>
        </w:rPr>
        <w:t xml:space="preserve"> aims and supporting the core values of its business.</w:t>
      </w:r>
    </w:p>
    <w:p w14:paraId="0332ADAA" w14:textId="77777777" w:rsidR="002E790B" w:rsidRPr="003810B7" w:rsidRDefault="002E790B" w:rsidP="002E790B">
      <w:pPr>
        <w:jc w:val="both"/>
        <w:rPr>
          <w:rFonts w:ascii="Arial" w:hAnsi="Arial" w:cs="Arial"/>
          <w:szCs w:val="24"/>
        </w:rPr>
      </w:pPr>
    </w:p>
    <w:p w14:paraId="4A3D0FC0" w14:textId="77777777" w:rsidR="002E790B" w:rsidRPr="003810B7" w:rsidRDefault="002E790B" w:rsidP="002E790B">
      <w:pPr>
        <w:jc w:val="both"/>
        <w:rPr>
          <w:rFonts w:ascii="Arial" w:hAnsi="Arial" w:cs="Arial"/>
          <w:szCs w:val="24"/>
        </w:rPr>
      </w:pPr>
      <w:r w:rsidRPr="003810B7">
        <w:rPr>
          <w:rFonts w:ascii="Arial" w:hAnsi="Arial" w:cs="Arial"/>
          <w:szCs w:val="24"/>
        </w:rPr>
        <w:t>Cunninghame Housing Association is the first Housing Association in Scotland (with more than</w:t>
      </w:r>
      <w:r>
        <w:rPr>
          <w:rFonts w:ascii="Arial" w:hAnsi="Arial" w:cs="Arial"/>
          <w:szCs w:val="24"/>
        </w:rPr>
        <w:t xml:space="preserve"> </w:t>
      </w:r>
      <w:r w:rsidRPr="003810B7">
        <w:rPr>
          <w:rFonts w:ascii="Arial" w:hAnsi="Arial" w:cs="Arial"/>
          <w:szCs w:val="24"/>
        </w:rPr>
        <w:t>50 employees) to be awarded Investors in People Platinum, Investors in Young People Gold</w:t>
      </w:r>
      <w:r>
        <w:rPr>
          <w:rFonts w:ascii="Arial" w:hAnsi="Arial" w:cs="Arial"/>
          <w:szCs w:val="24"/>
        </w:rPr>
        <w:t xml:space="preserve"> </w:t>
      </w:r>
      <w:r w:rsidRPr="003810B7">
        <w:rPr>
          <w:rFonts w:ascii="Arial" w:hAnsi="Arial" w:cs="Arial"/>
          <w:szCs w:val="24"/>
        </w:rPr>
        <w:t>Accreditation, and Investors in People Health &amp; Wellbeing Good Practice Award. Committed</w:t>
      </w:r>
      <w:r>
        <w:rPr>
          <w:rFonts w:ascii="Arial" w:hAnsi="Arial" w:cs="Arial"/>
          <w:szCs w:val="24"/>
        </w:rPr>
        <w:t xml:space="preserve"> </w:t>
      </w:r>
      <w:r w:rsidRPr="003810B7">
        <w:rPr>
          <w:rFonts w:ascii="Arial" w:hAnsi="Arial" w:cs="Arial"/>
          <w:szCs w:val="24"/>
        </w:rPr>
        <w:t>to “Making our Communities Better Places” we are looking to recruit highly motivated individuals</w:t>
      </w:r>
      <w:r>
        <w:rPr>
          <w:rFonts w:ascii="Arial" w:hAnsi="Arial" w:cs="Arial"/>
          <w:szCs w:val="24"/>
        </w:rPr>
        <w:t xml:space="preserve"> </w:t>
      </w:r>
      <w:r w:rsidRPr="003810B7">
        <w:rPr>
          <w:rFonts w:ascii="Arial" w:hAnsi="Arial" w:cs="Arial"/>
          <w:szCs w:val="24"/>
        </w:rPr>
        <w:t>to join our team.  Cunninghame Housing Association are now looking to recruit an experienced</w:t>
      </w:r>
      <w:r>
        <w:rPr>
          <w:rFonts w:ascii="Arial" w:hAnsi="Arial" w:cs="Arial"/>
          <w:szCs w:val="24"/>
        </w:rPr>
        <w:t xml:space="preserve"> </w:t>
      </w:r>
      <w:r w:rsidRPr="003810B7">
        <w:rPr>
          <w:rFonts w:ascii="Arial" w:hAnsi="Arial" w:cs="Arial"/>
          <w:szCs w:val="24"/>
        </w:rPr>
        <w:t xml:space="preserve">and highly motivated individual to join our </w:t>
      </w:r>
      <w:proofErr w:type="gramStart"/>
      <w:r>
        <w:rPr>
          <w:rFonts w:ascii="Arial" w:hAnsi="Arial" w:cs="Arial"/>
          <w:szCs w:val="24"/>
        </w:rPr>
        <w:t>Investment</w:t>
      </w:r>
      <w:proofErr w:type="gramEnd"/>
      <w:r>
        <w:rPr>
          <w:rFonts w:ascii="Arial" w:hAnsi="Arial" w:cs="Arial"/>
          <w:szCs w:val="24"/>
        </w:rPr>
        <w:t xml:space="preserve"> </w:t>
      </w:r>
      <w:r w:rsidRPr="003810B7">
        <w:rPr>
          <w:rFonts w:ascii="Arial" w:hAnsi="Arial" w:cs="Arial"/>
          <w:szCs w:val="24"/>
        </w:rPr>
        <w:t>team.</w:t>
      </w:r>
    </w:p>
    <w:p w14:paraId="23921B6C" w14:textId="77777777" w:rsidR="002E790B" w:rsidRDefault="002E790B" w:rsidP="002E790B">
      <w:pPr>
        <w:jc w:val="both"/>
        <w:rPr>
          <w:rFonts w:ascii="Arial" w:hAnsi="Arial" w:cs="Arial"/>
          <w:szCs w:val="24"/>
        </w:rPr>
      </w:pPr>
    </w:p>
    <w:p w14:paraId="3732BA41" w14:textId="77777777" w:rsidR="002E790B" w:rsidRPr="00FC6B97" w:rsidRDefault="002E790B" w:rsidP="002E790B">
      <w:pPr>
        <w:jc w:val="both"/>
        <w:rPr>
          <w:rFonts w:ascii="Arial" w:hAnsi="Arial" w:cs="Arial"/>
          <w:szCs w:val="24"/>
        </w:rPr>
      </w:pPr>
      <w:r w:rsidRPr="003810B7">
        <w:rPr>
          <w:rFonts w:ascii="Arial" w:hAnsi="Arial" w:cs="Arial"/>
          <w:szCs w:val="24"/>
        </w:rPr>
        <w:t>If you believe this is the role for you, we encourage you to apply!</w:t>
      </w:r>
    </w:p>
    <w:p w14:paraId="3020160C" w14:textId="77777777" w:rsidR="002E790B" w:rsidRPr="00FC6B97" w:rsidRDefault="002E790B" w:rsidP="002E790B">
      <w:pPr>
        <w:jc w:val="both"/>
        <w:rPr>
          <w:rFonts w:ascii="Arial" w:hAnsi="Arial" w:cs="Arial"/>
          <w:szCs w:val="24"/>
        </w:rPr>
      </w:pPr>
    </w:p>
    <w:p w14:paraId="59FA9A4E" w14:textId="77777777" w:rsidR="002E790B" w:rsidRPr="00FC6B97" w:rsidRDefault="002E790B" w:rsidP="002E790B">
      <w:pPr>
        <w:jc w:val="both"/>
        <w:rPr>
          <w:rFonts w:ascii="Arial" w:hAnsi="Arial" w:cs="Arial"/>
          <w:szCs w:val="24"/>
        </w:rPr>
      </w:pPr>
    </w:p>
    <w:p w14:paraId="7DFE9B44" w14:textId="77777777" w:rsidR="002E790B" w:rsidRPr="00FC6B97" w:rsidRDefault="002E790B" w:rsidP="002E790B">
      <w:pPr>
        <w:jc w:val="both"/>
        <w:rPr>
          <w:rFonts w:ascii="Arial" w:hAnsi="Arial" w:cs="Arial"/>
          <w:szCs w:val="24"/>
        </w:rPr>
      </w:pPr>
    </w:p>
    <w:p w14:paraId="2B97865A" w14:textId="77777777" w:rsidR="002E790B" w:rsidRPr="00FC6B97" w:rsidRDefault="002E790B" w:rsidP="002E790B">
      <w:pPr>
        <w:jc w:val="both"/>
        <w:rPr>
          <w:rFonts w:ascii="Arial" w:hAnsi="Arial" w:cs="Arial"/>
          <w:szCs w:val="24"/>
        </w:rPr>
      </w:pPr>
      <w:r w:rsidRPr="00FC6B97">
        <w:rPr>
          <w:rFonts w:ascii="Arial" w:hAnsi="Arial" w:cs="Arial"/>
          <w:szCs w:val="24"/>
        </w:rPr>
        <w:t>Best wishes</w:t>
      </w:r>
    </w:p>
    <w:p w14:paraId="6F09EDE7" w14:textId="77777777" w:rsidR="002E790B" w:rsidRPr="00FC6B97" w:rsidRDefault="002E790B" w:rsidP="002E790B">
      <w:pPr>
        <w:jc w:val="both"/>
        <w:rPr>
          <w:rFonts w:ascii="Arial" w:hAnsi="Arial" w:cs="Arial"/>
          <w:szCs w:val="24"/>
        </w:rPr>
      </w:pPr>
      <w:r>
        <w:rPr>
          <w:rFonts w:ascii="Arial" w:hAnsi="Arial" w:cs="Arial"/>
          <w:szCs w:val="24"/>
        </w:rPr>
        <w:t>CHA Recruitment Team</w:t>
      </w:r>
    </w:p>
    <w:p w14:paraId="108BC01B" w14:textId="77777777" w:rsidR="00464DE9" w:rsidRDefault="00464DE9"/>
    <w:p w14:paraId="25A29870" w14:textId="2EE275C7" w:rsidR="007328BB" w:rsidRDefault="007328BB">
      <w:r>
        <w:br w:type="page"/>
      </w:r>
    </w:p>
    <w:p w14:paraId="158399FD" w14:textId="77777777" w:rsidR="007328BB" w:rsidRPr="004962FE" w:rsidRDefault="007328BB" w:rsidP="007328BB">
      <w:pPr>
        <w:rPr>
          <w:rFonts w:ascii="Arial" w:hAnsi="Arial" w:cs="Arial"/>
          <w:b/>
          <w:bCs/>
          <w:szCs w:val="24"/>
        </w:rPr>
      </w:pPr>
      <w:r>
        <w:rPr>
          <w:rFonts w:ascii="Arial" w:hAnsi="Arial" w:cs="Arial"/>
          <w:b/>
          <w:bCs/>
          <w:szCs w:val="24"/>
        </w:rPr>
        <w:lastRenderedPageBreak/>
        <w:t xml:space="preserve">The Recruitment Pack </w:t>
      </w:r>
    </w:p>
    <w:p w14:paraId="74B74B09" w14:textId="77777777" w:rsidR="007328BB" w:rsidRDefault="007328BB" w:rsidP="007328BB">
      <w:pPr>
        <w:jc w:val="right"/>
        <w:rPr>
          <w:rFonts w:cs="Arial"/>
          <w:szCs w:val="24"/>
        </w:rPr>
      </w:pPr>
    </w:p>
    <w:p w14:paraId="36C68717" w14:textId="77777777" w:rsidR="007328BB" w:rsidRPr="006117CB" w:rsidRDefault="007328BB" w:rsidP="007328BB">
      <w:pPr>
        <w:jc w:val="both"/>
        <w:rPr>
          <w:rFonts w:ascii="Arial" w:hAnsi="Arial" w:cs="Arial"/>
          <w:szCs w:val="24"/>
        </w:rPr>
      </w:pPr>
      <w:r w:rsidRPr="006117CB">
        <w:rPr>
          <w:rFonts w:ascii="Arial" w:hAnsi="Arial" w:cs="Arial"/>
          <w:szCs w:val="24"/>
        </w:rPr>
        <w:t>Thank you for your interest in the above vacancy</w:t>
      </w:r>
      <w:r>
        <w:rPr>
          <w:rFonts w:ascii="Arial" w:hAnsi="Arial" w:cs="Arial"/>
          <w:szCs w:val="24"/>
        </w:rPr>
        <w:t xml:space="preserve"> with Cunninghame Housing Association (CHA)</w:t>
      </w:r>
      <w:r w:rsidRPr="006117CB">
        <w:rPr>
          <w:rFonts w:ascii="Arial" w:hAnsi="Arial" w:cs="Arial"/>
          <w:szCs w:val="24"/>
        </w:rPr>
        <w:t xml:space="preserve">. </w:t>
      </w:r>
    </w:p>
    <w:p w14:paraId="793949B4" w14:textId="77777777" w:rsidR="007328BB" w:rsidRPr="006117CB" w:rsidRDefault="007328BB" w:rsidP="007328BB">
      <w:pPr>
        <w:jc w:val="both"/>
        <w:rPr>
          <w:rFonts w:ascii="Arial" w:hAnsi="Arial" w:cs="Arial"/>
          <w:szCs w:val="24"/>
        </w:rPr>
      </w:pPr>
    </w:p>
    <w:p w14:paraId="25CD821E" w14:textId="77777777" w:rsidR="007328BB" w:rsidRPr="006117CB" w:rsidRDefault="007328BB" w:rsidP="007328BB">
      <w:pPr>
        <w:jc w:val="both"/>
        <w:rPr>
          <w:rFonts w:ascii="Arial" w:hAnsi="Arial" w:cs="Arial"/>
          <w:szCs w:val="24"/>
        </w:rPr>
      </w:pPr>
      <w:r>
        <w:rPr>
          <w:rFonts w:ascii="Arial" w:hAnsi="Arial" w:cs="Arial"/>
          <w:szCs w:val="24"/>
        </w:rPr>
        <w:t>Please find enclosed</w:t>
      </w:r>
      <w:r w:rsidRPr="006117CB">
        <w:rPr>
          <w:rFonts w:ascii="Arial" w:hAnsi="Arial" w:cs="Arial"/>
          <w:szCs w:val="24"/>
        </w:rPr>
        <w:t xml:space="preserve"> the following information in the recruitment pack: </w:t>
      </w:r>
    </w:p>
    <w:p w14:paraId="580578F6" w14:textId="77777777" w:rsidR="007328BB" w:rsidRPr="006117CB" w:rsidRDefault="007328BB" w:rsidP="007328BB">
      <w:pPr>
        <w:jc w:val="both"/>
        <w:rPr>
          <w:rFonts w:ascii="Arial" w:hAnsi="Arial" w:cs="Arial"/>
          <w:szCs w:val="24"/>
        </w:rPr>
      </w:pPr>
    </w:p>
    <w:p w14:paraId="64FE5AD1" w14:textId="77777777" w:rsidR="007328BB" w:rsidRPr="006117CB" w:rsidRDefault="007328BB" w:rsidP="007328BB">
      <w:pPr>
        <w:widowControl/>
        <w:numPr>
          <w:ilvl w:val="0"/>
          <w:numId w:val="19"/>
        </w:numPr>
        <w:autoSpaceDE/>
        <w:autoSpaceDN/>
        <w:jc w:val="both"/>
        <w:rPr>
          <w:rFonts w:ascii="Arial" w:hAnsi="Arial" w:cs="Arial"/>
          <w:szCs w:val="24"/>
        </w:rPr>
      </w:pPr>
      <w:r w:rsidRPr="006117CB">
        <w:rPr>
          <w:rFonts w:ascii="Arial" w:hAnsi="Arial" w:cs="Arial"/>
          <w:szCs w:val="24"/>
        </w:rPr>
        <w:t>Job description</w:t>
      </w:r>
    </w:p>
    <w:p w14:paraId="0CEF01E2" w14:textId="77777777" w:rsidR="007328BB" w:rsidRPr="006117CB" w:rsidRDefault="007328BB" w:rsidP="007328BB">
      <w:pPr>
        <w:widowControl/>
        <w:numPr>
          <w:ilvl w:val="0"/>
          <w:numId w:val="19"/>
        </w:numPr>
        <w:autoSpaceDE/>
        <w:autoSpaceDN/>
        <w:jc w:val="both"/>
        <w:rPr>
          <w:rFonts w:ascii="Arial" w:hAnsi="Arial" w:cs="Arial"/>
          <w:szCs w:val="24"/>
        </w:rPr>
      </w:pPr>
      <w:r w:rsidRPr="006117CB">
        <w:rPr>
          <w:rFonts w:ascii="Arial" w:hAnsi="Arial" w:cs="Arial"/>
          <w:szCs w:val="24"/>
        </w:rPr>
        <w:t>Person specification</w:t>
      </w:r>
    </w:p>
    <w:p w14:paraId="4827FB8A" w14:textId="77777777" w:rsidR="007328BB" w:rsidRPr="006117CB" w:rsidRDefault="007328BB" w:rsidP="007328BB">
      <w:pPr>
        <w:widowControl/>
        <w:numPr>
          <w:ilvl w:val="0"/>
          <w:numId w:val="19"/>
        </w:numPr>
        <w:autoSpaceDE/>
        <w:autoSpaceDN/>
        <w:jc w:val="both"/>
        <w:rPr>
          <w:rFonts w:ascii="Arial" w:hAnsi="Arial" w:cs="Arial"/>
          <w:szCs w:val="24"/>
        </w:rPr>
      </w:pPr>
      <w:r w:rsidRPr="006117CB">
        <w:rPr>
          <w:rFonts w:ascii="Arial" w:hAnsi="Arial" w:cs="Arial"/>
          <w:szCs w:val="24"/>
        </w:rPr>
        <w:t xml:space="preserve">Summary of the terms and conditions of employment with </w:t>
      </w:r>
      <w:r>
        <w:rPr>
          <w:rFonts w:ascii="Arial" w:hAnsi="Arial" w:cs="Arial"/>
          <w:szCs w:val="24"/>
        </w:rPr>
        <w:t>C</w:t>
      </w:r>
      <w:r w:rsidRPr="006117CB">
        <w:rPr>
          <w:rFonts w:ascii="Arial" w:hAnsi="Arial" w:cs="Arial"/>
          <w:szCs w:val="24"/>
        </w:rPr>
        <w:t>H</w:t>
      </w:r>
      <w:r>
        <w:rPr>
          <w:rFonts w:ascii="Arial" w:hAnsi="Arial" w:cs="Arial"/>
          <w:szCs w:val="24"/>
        </w:rPr>
        <w:t>A</w:t>
      </w:r>
    </w:p>
    <w:p w14:paraId="40E9BF10" w14:textId="77777777" w:rsidR="007328BB" w:rsidRPr="006117CB" w:rsidRDefault="007328BB" w:rsidP="007328BB">
      <w:pPr>
        <w:jc w:val="both"/>
        <w:rPr>
          <w:rFonts w:ascii="Arial" w:hAnsi="Arial" w:cs="Arial"/>
          <w:szCs w:val="24"/>
        </w:rPr>
      </w:pPr>
    </w:p>
    <w:p w14:paraId="6253B229" w14:textId="77777777" w:rsidR="007328BB" w:rsidRPr="006117CB" w:rsidRDefault="007328BB" w:rsidP="007328BB">
      <w:pPr>
        <w:jc w:val="both"/>
        <w:rPr>
          <w:rFonts w:ascii="Arial" w:hAnsi="Arial" w:cs="Arial"/>
          <w:szCs w:val="24"/>
        </w:rPr>
      </w:pPr>
      <w:r w:rsidRPr="006117CB">
        <w:rPr>
          <w:rFonts w:ascii="Arial" w:hAnsi="Arial" w:cs="Arial"/>
          <w:szCs w:val="24"/>
        </w:rPr>
        <w:t>Visit</w:t>
      </w:r>
      <w:r w:rsidRPr="006F4B8F">
        <w:rPr>
          <w:rFonts w:ascii="Arial" w:hAnsi="Arial" w:cs="Arial"/>
          <w:szCs w:val="24"/>
        </w:rPr>
        <w:t xml:space="preserve"> </w:t>
      </w:r>
      <w:hyperlink r:id="rId12" w:history="1">
        <w:r>
          <w:rPr>
            <w:rStyle w:val="Hyperlink"/>
            <w:rFonts w:ascii="Arial" w:eastAsia="Arial Unicode MS" w:hAnsi="Arial" w:cs="Arial"/>
            <w:szCs w:val="24"/>
          </w:rPr>
          <w:t>https://www.cunninghame-housing.org</w:t>
        </w:r>
      </w:hyperlink>
      <w:r w:rsidRPr="004962FE">
        <w:rPr>
          <w:rFonts w:ascii="Arial" w:hAnsi="Arial" w:cs="Arial"/>
          <w:szCs w:val="24"/>
        </w:rPr>
        <w:t xml:space="preserve"> </w:t>
      </w:r>
      <w:r w:rsidRPr="006F4B8F">
        <w:rPr>
          <w:rFonts w:ascii="Arial" w:hAnsi="Arial" w:cs="Arial"/>
          <w:szCs w:val="24"/>
        </w:rPr>
        <w:t>wher</w:t>
      </w:r>
      <w:r w:rsidRPr="006117CB">
        <w:rPr>
          <w:rFonts w:ascii="Arial" w:hAnsi="Arial" w:cs="Arial"/>
          <w:szCs w:val="24"/>
        </w:rPr>
        <w:t xml:space="preserve">e you will find a broad range of information about who we are and </w:t>
      </w:r>
      <w:proofErr w:type="gramStart"/>
      <w:r w:rsidRPr="006117CB">
        <w:rPr>
          <w:rFonts w:ascii="Arial" w:hAnsi="Arial" w:cs="Arial"/>
          <w:szCs w:val="24"/>
        </w:rPr>
        <w:t>what we do.</w:t>
      </w:r>
      <w:proofErr w:type="gramEnd"/>
      <w:r w:rsidRPr="006117CB">
        <w:rPr>
          <w:rFonts w:ascii="Arial" w:hAnsi="Arial" w:cs="Arial"/>
          <w:szCs w:val="24"/>
        </w:rPr>
        <w:t xml:space="preserve"> </w:t>
      </w:r>
    </w:p>
    <w:p w14:paraId="3FE6B792" w14:textId="77777777" w:rsidR="007328BB" w:rsidRPr="006117CB" w:rsidRDefault="007328BB" w:rsidP="007328BB">
      <w:pPr>
        <w:jc w:val="both"/>
        <w:rPr>
          <w:rFonts w:ascii="Arial" w:hAnsi="Arial" w:cs="Arial"/>
          <w:szCs w:val="24"/>
        </w:rPr>
      </w:pPr>
    </w:p>
    <w:p w14:paraId="111D2C5E" w14:textId="77777777" w:rsidR="007328BB" w:rsidRPr="004962FE" w:rsidRDefault="007328BB" w:rsidP="007328BB">
      <w:pPr>
        <w:jc w:val="both"/>
        <w:rPr>
          <w:rFonts w:ascii="Arial" w:hAnsi="Arial" w:cs="Arial"/>
          <w:b/>
          <w:bCs/>
          <w:szCs w:val="24"/>
        </w:rPr>
      </w:pPr>
      <w:r w:rsidRPr="004962FE">
        <w:rPr>
          <w:rFonts w:ascii="Arial" w:hAnsi="Arial" w:cs="Arial"/>
          <w:b/>
          <w:bCs/>
          <w:szCs w:val="24"/>
        </w:rPr>
        <w:t>The Application Process</w:t>
      </w:r>
    </w:p>
    <w:p w14:paraId="273BBAD6" w14:textId="77777777" w:rsidR="007328BB" w:rsidRDefault="007328BB" w:rsidP="007328BB">
      <w:pPr>
        <w:jc w:val="both"/>
        <w:rPr>
          <w:rFonts w:ascii="Arial" w:hAnsi="Arial" w:cs="Arial"/>
          <w:szCs w:val="24"/>
        </w:rPr>
      </w:pPr>
      <w:r>
        <w:rPr>
          <w:rFonts w:ascii="Arial" w:hAnsi="Arial" w:cs="Arial"/>
          <w:szCs w:val="24"/>
        </w:rPr>
        <w:t xml:space="preserve">Cunninghame Housing Association advertises all its vacancies on our website – </w:t>
      </w:r>
      <w:hyperlink r:id="rId13" w:history="1">
        <w:r w:rsidRPr="000F1BD3">
          <w:rPr>
            <w:rStyle w:val="Hyperlink"/>
            <w:rFonts w:ascii="Arial" w:hAnsi="Arial" w:cs="Arial"/>
            <w:szCs w:val="24"/>
          </w:rPr>
          <w:t>Cunninghame-Housing-Vacancies (current-vacancies.com)</w:t>
        </w:r>
      </w:hyperlink>
      <w:r>
        <w:rPr>
          <w:rFonts w:ascii="Arial" w:hAnsi="Arial" w:cs="Arial"/>
          <w:szCs w:val="24"/>
        </w:rPr>
        <w:t xml:space="preserve">  We have an online Job Portal that all potential job seekers can sign up to and apply for any vacancies that arise within the Group of Companies.  All applications are submitted via this online portal and candidates can monitor the progression of their </w:t>
      </w:r>
      <w:proofErr w:type="gramStart"/>
      <w:r>
        <w:rPr>
          <w:rFonts w:ascii="Arial" w:hAnsi="Arial" w:cs="Arial"/>
          <w:szCs w:val="24"/>
        </w:rPr>
        <w:t>application on</w:t>
      </w:r>
      <w:proofErr w:type="gramEnd"/>
      <w:r>
        <w:rPr>
          <w:rFonts w:ascii="Arial" w:hAnsi="Arial" w:cs="Arial"/>
          <w:szCs w:val="24"/>
        </w:rPr>
        <w:t xml:space="preserve"> here as well.</w:t>
      </w:r>
    </w:p>
    <w:p w14:paraId="397B6F6C" w14:textId="77777777" w:rsidR="007328BB" w:rsidRPr="00662A08" w:rsidRDefault="007328BB" w:rsidP="007328BB">
      <w:pPr>
        <w:jc w:val="both"/>
        <w:rPr>
          <w:rFonts w:ascii="Arial" w:hAnsi="Arial" w:cs="Arial"/>
          <w:b/>
          <w:bCs/>
          <w:szCs w:val="24"/>
        </w:rPr>
      </w:pPr>
    </w:p>
    <w:p w14:paraId="4F6E473E" w14:textId="77777777" w:rsidR="007328BB" w:rsidRDefault="007328BB" w:rsidP="007328BB">
      <w:pPr>
        <w:jc w:val="both"/>
        <w:rPr>
          <w:rFonts w:ascii="Arial" w:hAnsi="Arial" w:cs="Arial"/>
          <w:szCs w:val="24"/>
        </w:rPr>
      </w:pPr>
      <w:r w:rsidRPr="00662A08">
        <w:rPr>
          <w:rFonts w:ascii="Arial" w:hAnsi="Arial" w:cs="Arial"/>
          <w:bCs/>
          <w:szCs w:val="24"/>
        </w:rPr>
        <w:t xml:space="preserve">Please note that it is your responsibility to ensure we receive your application before </w:t>
      </w:r>
      <w:r>
        <w:rPr>
          <w:rFonts w:ascii="Arial" w:hAnsi="Arial" w:cs="Arial"/>
          <w:b/>
          <w:bCs/>
          <w:szCs w:val="24"/>
        </w:rPr>
        <w:t>Monday 1</w:t>
      </w:r>
      <w:r>
        <w:rPr>
          <w:rFonts w:ascii="Arial" w:hAnsi="Arial" w:cs="Arial"/>
          <w:b/>
          <w:bCs/>
          <w:szCs w:val="24"/>
          <w:vertAlign w:val="superscript"/>
        </w:rPr>
        <w:t xml:space="preserve">st </w:t>
      </w:r>
      <w:r>
        <w:rPr>
          <w:rFonts w:ascii="Arial" w:hAnsi="Arial" w:cs="Arial"/>
          <w:b/>
          <w:bCs/>
          <w:szCs w:val="24"/>
        </w:rPr>
        <w:t xml:space="preserve">September 2025 (12 noon). </w:t>
      </w:r>
      <w:r w:rsidRPr="00662A08">
        <w:rPr>
          <w:rFonts w:ascii="Arial" w:hAnsi="Arial" w:cs="Arial"/>
          <w:bCs/>
          <w:szCs w:val="24"/>
        </w:rPr>
        <w:t>A</w:t>
      </w:r>
      <w:r w:rsidRPr="00662A08">
        <w:rPr>
          <w:rFonts w:ascii="Arial" w:hAnsi="Arial" w:cs="Arial"/>
          <w:szCs w:val="24"/>
        </w:rPr>
        <w:t xml:space="preserve">ll applications will be acknowledged. </w:t>
      </w:r>
    </w:p>
    <w:p w14:paraId="54AFFA87" w14:textId="77777777" w:rsidR="007328BB" w:rsidRDefault="007328BB" w:rsidP="007328BB">
      <w:pPr>
        <w:jc w:val="both"/>
        <w:rPr>
          <w:rFonts w:ascii="Arial" w:hAnsi="Arial" w:cs="Arial"/>
          <w:szCs w:val="24"/>
        </w:rPr>
      </w:pPr>
    </w:p>
    <w:p w14:paraId="7E2AE12F" w14:textId="77777777" w:rsidR="007328BB" w:rsidRPr="00662A08" w:rsidRDefault="007328BB" w:rsidP="007328BB">
      <w:pPr>
        <w:jc w:val="both"/>
        <w:rPr>
          <w:rFonts w:ascii="Arial" w:hAnsi="Arial" w:cs="Arial"/>
          <w:szCs w:val="24"/>
        </w:rPr>
      </w:pPr>
      <w:r>
        <w:rPr>
          <w:rFonts w:ascii="Arial" w:hAnsi="Arial" w:cs="Arial"/>
          <w:szCs w:val="24"/>
        </w:rPr>
        <w:t xml:space="preserve">If you have any questions on this please email </w:t>
      </w:r>
      <w:hyperlink r:id="rId14" w:history="1">
        <w:r w:rsidRPr="000359D1">
          <w:rPr>
            <w:rStyle w:val="Hyperlink"/>
            <w:rFonts w:ascii="Arial" w:hAnsi="Arial" w:cs="Arial"/>
            <w:szCs w:val="24"/>
          </w:rPr>
          <w:t>hr@chaltd.org</w:t>
        </w:r>
      </w:hyperlink>
      <w:r>
        <w:rPr>
          <w:rFonts w:ascii="Arial" w:hAnsi="Arial" w:cs="Arial"/>
          <w:szCs w:val="24"/>
        </w:rPr>
        <w:t xml:space="preserve"> or call Emma McIsaac, HR Administration Assistant on (01294 608 164).</w:t>
      </w:r>
    </w:p>
    <w:p w14:paraId="4E0DC79A" w14:textId="77777777" w:rsidR="007328BB" w:rsidRPr="004962FE" w:rsidRDefault="007328BB" w:rsidP="007328BB">
      <w:pPr>
        <w:jc w:val="both"/>
        <w:rPr>
          <w:rFonts w:ascii="Arial" w:hAnsi="Arial" w:cs="Arial"/>
          <w:b/>
          <w:bCs/>
          <w:szCs w:val="24"/>
        </w:rPr>
      </w:pPr>
    </w:p>
    <w:p w14:paraId="01AF3EC8" w14:textId="77777777" w:rsidR="007328BB" w:rsidRPr="004962FE" w:rsidRDefault="007328BB" w:rsidP="007328BB">
      <w:pPr>
        <w:jc w:val="both"/>
        <w:rPr>
          <w:rFonts w:ascii="Arial" w:hAnsi="Arial" w:cs="Arial"/>
          <w:b/>
          <w:bCs/>
          <w:szCs w:val="24"/>
        </w:rPr>
      </w:pPr>
      <w:r w:rsidRPr="004962FE">
        <w:rPr>
          <w:rFonts w:ascii="Arial" w:hAnsi="Arial" w:cs="Arial"/>
          <w:b/>
          <w:bCs/>
          <w:szCs w:val="24"/>
        </w:rPr>
        <w:t xml:space="preserve">Interviews </w:t>
      </w:r>
    </w:p>
    <w:p w14:paraId="3B083E59" w14:textId="77777777" w:rsidR="007328BB" w:rsidRPr="004962FE" w:rsidRDefault="007328BB" w:rsidP="007328BB">
      <w:pPr>
        <w:jc w:val="both"/>
        <w:rPr>
          <w:rFonts w:ascii="Arial" w:hAnsi="Arial" w:cs="Arial"/>
          <w:bCs/>
          <w:szCs w:val="24"/>
        </w:rPr>
      </w:pPr>
      <w:r w:rsidRPr="004962FE">
        <w:rPr>
          <w:rFonts w:ascii="Arial" w:hAnsi="Arial" w:cs="Arial"/>
          <w:bCs/>
          <w:szCs w:val="24"/>
        </w:rPr>
        <w:t xml:space="preserve">Interviews will take place on </w:t>
      </w:r>
      <w:r w:rsidRPr="00A461FD">
        <w:rPr>
          <w:rFonts w:ascii="Arial" w:hAnsi="Arial" w:cs="Arial"/>
          <w:b/>
          <w:szCs w:val="24"/>
        </w:rPr>
        <w:t>Tuesday 16 September 2025</w:t>
      </w:r>
      <w:r w:rsidRPr="004962FE">
        <w:rPr>
          <w:rFonts w:ascii="Arial" w:hAnsi="Arial" w:cs="Arial"/>
          <w:bCs/>
          <w:szCs w:val="24"/>
        </w:rPr>
        <w:t xml:space="preserve"> at </w:t>
      </w:r>
      <w:r>
        <w:rPr>
          <w:rFonts w:ascii="Arial" w:hAnsi="Arial" w:cs="Arial"/>
          <w:bCs/>
          <w:szCs w:val="24"/>
        </w:rPr>
        <w:t>Cunninghame Housing Association’ Head Office, Marina Quay, Dock Road, Ardrossan, KA22 8DA.</w:t>
      </w:r>
      <w:r w:rsidRPr="004962FE">
        <w:rPr>
          <w:rFonts w:ascii="Arial" w:hAnsi="Arial" w:cs="Arial"/>
          <w:bCs/>
          <w:szCs w:val="24"/>
        </w:rPr>
        <w:t xml:space="preserve">   </w:t>
      </w:r>
    </w:p>
    <w:p w14:paraId="464C9EF2" w14:textId="77777777" w:rsidR="007328BB" w:rsidRPr="00DE6D95" w:rsidRDefault="007328BB" w:rsidP="007328BB">
      <w:pPr>
        <w:jc w:val="both"/>
        <w:rPr>
          <w:rFonts w:ascii="Arial" w:hAnsi="Arial" w:cs="Arial"/>
          <w:b/>
          <w:szCs w:val="24"/>
        </w:rPr>
      </w:pPr>
    </w:p>
    <w:p w14:paraId="047A86C1" w14:textId="77777777" w:rsidR="007328BB" w:rsidRPr="00695BDA" w:rsidRDefault="007328BB" w:rsidP="007328BB">
      <w:pPr>
        <w:jc w:val="both"/>
        <w:rPr>
          <w:rFonts w:ascii="Arial" w:hAnsi="Arial" w:cs="Arial"/>
          <w:iCs/>
          <w:szCs w:val="24"/>
        </w:rPr>
      </w:pPr>
      <w:r w:rsidRPr="00DE6D95">
        <w:rPr>
          <w:rFonts w:ascii="Arial" w:hAnsi="Arial" w:cs="Arial"/>
          <w:iCs/>
          <w:szCs w:val="24"/>
        </w:rPr>
        <w:t>A basic disclosure check will be required of the preferred candidate.</w:t>
      </w:r>
    </w:p>
    <w:p w14:paraId="6B904F9C" w14:textId="77777777" w:rsidR="007328BB" w:rsidRPr="00695BDA" w:rsidRDefault="007328BB" w:rsidP="007328BB">
      <w:pPr>
        <w:jc w:val="both"/>
        <w:rPr>
          <w:rFonts w:ascii="Arial" w:hAnsi="Arial" w:cs="Arial"/>
          <w:iCs/>
          <w:szCs w:val="24"/>
        </w:rPr>
      </w:pPr>
    </w:p>
    <w:p w14:paraId="1A4B080A" w14:textId="77777777" w:rsidR="007328BB" w:rsidRPr="004962FE" w:rsidRDefault="007328BB" w:rsidP="007328BB">
      <w:pPr>
        <w:jc w:val="both"/>
        <w:rPr>
          <w:rFonts w:ascii="Arial" w:hAnsi="Arial" w:cs="Arial"/>
          <w:b/>
          <w:bCs/>
          <w:szCs w:val="24"/>
        </w:rPr>
      </w:pPr>
      <w:r w:rsidRPr="004962FE">
        <w:rPr>
          <w:rFonts w:ascii="Arial" w:hAnsi="Arial" w:cs="Arial"/>
          <w:b/>
          <w:bCs/>
          <w:szCs w:val="24"/>
        </w:rPr>
        <w:t xml:space="preserve">Data Protection </w:t>
      </w:r>
    </w:p>
    <w:p w14:paraId="4B801E8E" w14:textId="77777777" w:rsidR="007328BB" w:rsidRPr="00413E76" w:rsidRDefault="007328BB" w:rsidP="007328BB">
      <w:pPr>
        <w:jc w:val="both"/>
        <w:rPr>
          <w:rFonts w:ascii="Arial" w:hAnsi="Arial" w:cs="Arial"/>
          <w:szCs w:val="24"/>
        </w:rPr>
      </w:pPr>
      <w:r w:rsidRPr="00695BDA">
        <w:rPr>
          <w:rFonts w:ascii="Arial" w:hAnsi="Arial" w:cs="Arial"/>
          <w:szCs w:val="24"/>
        </w:rPr>
        <w:t xml:space="preserve">Understand how we will use your personal data, </w:t>
      </w:r>
      <w:hyperlink r:id="rId15" w:history="1">
        <w:r w:rsidRPr="00413E76">
          <w:rPr>
            <w:rStyle w:val="Hyperlink"/>
            <w:rFonts w:ascii="Arial" w:eastAsia="Arial Unicode MS" w:hAnsi="Arial" w:cs="Arial"/>
            <w:szCs w:val="24"/>
          </w:rPr>
          <w:t>Cunninghame Housing Association Privacy Statement</w:t>
        </w:r>
      </w:hyperlink>
    </w:p>
    <w:p w14:paraId="0D210CE6" w14:textId="77777777" w:rsidR="007328BB" w:rsidRPr="00695BDA" w:rsidRDefault="007328BB" w:rsidP="007328BB">
      <w:pPr>
        <w:rPr>
          <w:rFonts w:ascii="Arial" w:hAnsi="Arial" w:cs="Arial"/>
          <w:szCs w:val="24"/>
        </w:rPr>
      </w:pPr>
    </w:p>
    <w:p w14:paraId="47F888D4" w14:textId="77777777" w:rsidR="007328BB" w:rsidRPr="009F732B" w:rsidRDefault="007328BB" w:rsidP="007328BB">
      <w:pPr>
        <w:rPr>
          <w:rFonts w:ascii="Arial" w:hAnsi="Arial" w:cs="Arial"/>
          <w:szCs w:val="24"/>
        </w:rPr>
      </w:pPr>
    </w:p>
    <w:p w14:paraId="24A60C7A" w14:textId="77777777" w:rsidR="007328BB" w:rsidRPr="009F732B" w:rsidRDefault="007328BB" w:rsidP="007328BB">
      <w:pPr>
        <w:jc w:val="both"/>
        <w:rPr>
          <w:rFonts w:ascii="Arial" w:hAnsi="Arial" w:cs="Arial"/>
          <w:iCs/>
          <w:szCs w:val="24"/>
        </w:rPr>
      </w:pPr>
    </w:p>
    <w:p w14:paraId="40CD0D4A" w14:textId="77777777" w:rsidR="007328BB" w:rsidRDefault="007328BB"/>
    <w:p w14:paraId="593705B2" w14:textId="5FBBA97B" w:rsidR="007328BB" w:rsidRDefault="007328BB">
      <w:r>
        <w:br w:type="page"/>
      </w:r>
    </w:p>
    <w:p w14:paraId="3D61C414" w14:textId="5A2D85B1" w:rsidR="007328BB" w:rsidRPr="007328BB" w:rsidRDefault="007328BB" w:rsidP="007328BB">
      <w:pPr>
        <w:jc w:val="center"/>
        <w:rPr>
          <w:rFonts w:ascii="Arial Bold" w:hAnsi="Arial Bold" w:cs="Arial"/>
          <w:b/>
          <w:bCs/>
          <w:caps/>
        </w:rPr>
      </w:pPr>
      <w:r w:rsidRPr="007328BB">
        <w:rPr>
          <w:rFonts w:ascii="Arial Bold" w:hAnsi="Arial Bold" w:cs="Arial"/>
          <w:b/>
          <w:bCs/>
          <w:caps/>
        </w:rPr>
        <w:lastRenderedPageBreak/>
        <w:t>Job Description</w:t>
      </w:r>
    </w:p>
    <w:p w14:paraId="484155F5" w14:textId="77777777" w:rsidR="007328BB" w:rsidRDefault="007328BB"/>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3"/>
        <w:gridCol w:w="6061"/>
      </w:tblGrid>
      <w:tr w:rsidR="00310203" w:rsidRPr="00D62FE5" w14:paraId="43B4D785" w14:textId="77777777" w:rsidTr="00D62FE5">
        <w:trPr>
          <w:trHeight w:val="570"/>
        </w:trPr>
        <w:tc>
          <w:tcPr>
            <w:tcW w:w="2993" w:type="dxa"/>
            <w:tcBorders>
              <w:right w:val="nil"/>
            </w:tcBorders>
            <w:shd w:val="clear" w:color="auto" w:fill="DAEEF3" w:themeFill="accent5" w:themeFillTint="33"/>
          </w:tcPr>
          <w:p w14:paraId="0CBF9EE2" w14:textId="77777777" w:rsidR="00310203" w:rsidRPr="00D62FE5" w:rsidRDefault="00CC658E" w:rsidP="00F154EE">
            <w:pPr>
              <w:pStyle w:val="TableParagraph"/>
              <w:spacing w:before="155"/>
              <w:jc w:val="both"/>
              <w:rPr>
                <w:rFonts w:ascii="Arial" w:hAnsi="Arial" w:cs="Arial"/>
                <w:b/>
                <w:bCs/>
                <w:szCs w:val="24"/>
              </w:rPr>
            </w:pPr>
            <w:r w:rsidRPr="00D62FE5">
              <w:rPr>
                <w:rFonts w:ascii="Arial" w:hAnsi="Arial" w:cs="Arial"/>
                <w:b/>
                <w:bCs/>
                <w:w w:val="105"/>
                <w:szCs w:val="24"/>
              </w:rPr>
              <w:t>JOB</w:t>
            </w:r>
            <w:r w:rsidRPr="00D62FE5">
              <w:rPr>
                <w:rFonts w:ascii="Arial" w:hAnsi="Arial" w:cs="Arial"/>
                <w:b/>
                <w:bCs/>
                <w:spacing w:val="-3"/>
                <w:w w:val="105"/>
                <w:szCs w:val="24"/>
              </w:rPr>
              <w:t xml:space="preserve"> </w:t>
            </w:r>
            <w:r w:rsidRPr="00D62FE5">
              <w:rPr>
                <w:rFonts w:ascii="Arial" w:hAnsi="Arial" w:cs="Arial"/>
                <w:b/>
                <w:bCs/>
                <w:w w:val="105"/>
                <w:szCs w:val="24"/>
              </w:rPr>
              <w:t>TITLE:</w:t>
            </w:r>
          </w:p>
        </w:tc>
        <w:tc>
          <w:tcPr>
            <w:tcW w:w="6061" w:type="dxa"/>
            <w:tcBorders>
              <w:left w:val="nil"/>
            </w:tcBorders>
            <w:shd w:val="clear" w:color="auto" w:fill="DAEEF3" w:themeFill="accent5" w:themeFillTint="33"/>
          </w:tcPr>
          <w:p w14:paraId="2E3F0BCF" w14:textId="2D33430A" w:rsidR="00310203" w:rsidRPr="00D62FE5" w:rsidRDefault="008F3847" w:rsidP="008F3847">
            <w:pPr>
              <w:pStyle w:val="TableParagraph"/>
              <w:jc w:val="both"/>
              <w:rPr>
                <w:rFonts w:ascii="Arial" w:hAnsi="Arial" w:cs="Arial"/>
                <w:szCs w:val="24"/>
              </w:rPr>
            </w:pPr>
            <w:r>
              <w:rPr>
                <w:rFonts w:ascii="Arial" w:hAnsi="Arial" w:cs="Arial"/>
                <w:szCs w:val="24"/>
              </w:rPr>
              <w:t xml:space="preserve">Asset and Compliance </w:t>
            </w:r>
            <w:r w:rsidR="003F72DE">
              <w:rPr>
                <w:rFonts w:ascii="Arial" w:hAnsi="Arial" w:cs="Arial"/>
                <w:szCs w:val="24"/>
              </w:rPr>
              <w:t>Manager</w:t>
            </w:r>
          </w:p>
        </w:tc>
      </w:tr>
      <w:tr w:rsidR="00310203" w:rsidRPr="00D62FE5" w14:paraId="517C2027" w14:textId="77777777" w:rsidTr="00D62FE5">
        <w:trPr>
          <w:trHeight w:val="565"/>
        </w:trPr>
        <w:tc>
          <w:tcPr>
            <w:tcW w:w="2993" w:type="dxa"/>
            <w:tcBorders>
              <w:right w:val="nil"/>
            </w:tcBorders>
            <w:shd w:val="clear" w:color="auto" w:fill="DAEEF3" w:themeFill="accent5" w:themeFillTint="33"/>
          </w:tcPr>
          <w:p w14:paraId="0BBCE28F" w14:textId="77777777" w:rsidR="00310203" w:rsidRPr="00D62FE5" w:rsidRDefault="00CC658E" w:rsidP="00F154EE">
            <w:pPr>
              <w:pStyle w:val="TableParagraph"/>
              <w:spacing w:before="150"/>
              <w:jc w:val="both"/>
              <w:rPr>
                <w:rFonts w:ascii="Arial" w:hAnsi="Arial" w:cs="Arial"/>
                <w:b/>
                <w:bCs/>
                <w:szCs w:val="24"/>
              </w:rPr>
            </w:pPr>
            <w:r w:rsidRPr="00D62FE5">
              <w:rPr>
                <w:rFonts w:ascii="Arial" w:hAnsi="Arial" w:cs="Arial"/>
                <w:b/>
                <w:bCs/>
                <w:w w:val="105"/>
                <w:szCs w:val="24"/>
              </w:rPr>
              <w:t>DEPARTMENT:</w:t>
            </w:r>
          </w:p>
        </w:tc>
        <w:tc>
          <w:tcPr>
            <w:tcW w:w="6061" w:type="dxa"/>
            <w:tcBorders>
              <w:left w:val="nil"/>
            </w:tcBorders>
            <w:shd w:val="clear" w:color="auto" w:fill="DAEEF3" w:themeFill="accent5" w:themeFillTint="33"/>
          </w:tcPr>
          <w:p w14:paraId="684C483C" w14:textId="62BA3102" w:rsidR="00310203" w:rsidRPr="00D62FE5" w:rsidRDefault="00EB75FE" w:rsidP="002549B0">
            <w:pPr>
              <w:pStyle w:val="TableParagraph"/>
              <w:spacing w:before="144"/>
              <w:jc w:val="both"/>
              <w:rPr>
                <w:rFonts w:ascii="Arial" w:hAnsi="Arial" w:cs="Arial"/>
                <w:szCs w:val="24"/>
              </w:rPr>
            </w:pPr>
            <w:r>
              <w:rPr>
                <w:rFonts w:ascii="Arial" w:hAnsi="Arial" w:cs="Arial"/>
                <w:szCs w:val="24"/>
              </w:rPr>
              <w:t xml:space="preserve">Investment </w:t>
            </w:r>
            <w:r w:rsidR="002549B0" w:rsidRPr="00D62FE5">
              <w:rPr>
                <w:rFonts w:ascii="Arial" w:hAnsi="Arial" w:cs="Arial"/>
                <w:szCs w:val="24"/>
              </w:rPr>
              <w:t xml:space="preserve">    </w:t>
            </w:r>
          </w:p>
        </w:tc>
      </w:tr>
      <w:tr w:rsidR="00310203" w:rsidRPr="00D62FE5" w14:paraId="3C0989C9" w14:textId="77777777" w:rsidTr="00D62FE5">
        <w:trPr>
          <w:trHeight w:val="566"/>
        </w:trPr>
        <w:tc>
          <w:tcPr>
            <w:tcW w:w="2993" w:type="dxa"/>
            <w:tcBorders>
              <w:right w:val="nil"/>
            </w:tcBorders>
            <w:shd w:val="clear" w:color="auto" w:fill="DAEEF3" w:themeFill="accent5" w:themeFillTint="33"/>
          </w:tcPr>
          <w:p w14:paraId="21EA69C3" w14:textId="7169D04E" w:rsidR="00310203" w:rsidRPr="00D62FE5" w:rsidRDefault="00CA0B92" w:rsidP="00F154EE">
            <w:pPr>
              <w:pStyle w:val="TableParagraph"/>
              <w:spacing w:before="150"/>
              <w:jc w:val="both"/>
              <w:rPr>
                <w:rFonts w:ascii="Arial" w:hAnsi="Arial" w:cs="Arial"/>
                <w:b/>
                <w:bCs/>
                <w:szCs w:val="24"/>
              </w:rPr>
            </w:pPr>
            <w:r w:rsidRPr="00D62FE5">
              <w:rPr>
                <w:rFonts w:ascii="Arial" w:hAnsi="Arial" w:cs="Arial"/>
                <w:b/>
                <w:bCs/>
                <w:w w:val="105"/>
                <w:szCs w:val="24"/>
              </w:rPr>
              <w:t>REPORTING</w:t>
            </w:r>
            <w:r w:rsidRPr="00D62FE5">
              <w:rPr>
                <w:rFonts w:ascii="Arial" w:hAnsi="Arial" w:cs="Arial"/>
                <w:b/>
                <w:bCs/>
                <w:spacing w:val="-6"/>
                <w:w w:val="105"/>
                <w:szCs w:val="24"/>
              </w:rPr>
              <w:t xml:space="preserve"> </w:t>
            </w:r>
            <w:r w:rsidRPr="00D62FE5">
              <w:rPr>
                <w:rFonts w:ascii="Arial" w:hAnsi="Arial" w:cs="Arial"/>
                <w:b/>
                <w:bCs/>
                <w:w w:val="105"/>
                <w:szCs w:val="24"/>
              </w:rPr>
              <w:t>TO:</w:t>
            </w:r>
          </w:p>
        </w:tc>
        <w:tc>
          <w:tcPr>
            <w:tcW w:w="6061" w:type="dxa"/>
            <w:tcBorders>
              <w:left w:val="nil"/>
            </w:tcBorders>
            <w:shd w:val="clear" w:color="auto" w:fill="DAEEF3" w:themeFill="accent5" w:themeFillTint="33"/>
          </w:tcPr>
          <w:p w14:paraId="38E81F67" w14:textId="66F63053" w:rsidR="00310203" w:rsidRPr="00D62FE5" w:rsidRDefault="00187652" w:rsidP="00EB75FE">
            <w:pPr>
              <w:pStyle w:val="TableParagraph"/>
              <w:spacing w:before="144"/>
              <w:jc w:val="both"/>
              <w:rPr>
                <w:rFonts w:ascii="Arial" w:hAnsi="Arial" w:cs="Arial"/>
                <w:szCs w:val="24"/>
              </w:rPr>
            </w:pPr>
            <w:r>
              <w:rPr>
                <w:rFonts w:ascii="Arial" w:hAnsi="Arial" w:cs="Arial"/>
                <w:szCs w:val="24"/>
              </w:rPr>
              <w:t>Head of Asset Management and Repairs</w:t>
            </w:r>
          </w:p>
        </w:tc>
      </w:tr>
      <w:tr w:rsidR="00310203" w:rsidRPr="00D62FE5" w14:paraId="3D803233" w14:textId="77777777" w:rsidTr="00D62FE5">
        <w:trPr>
          <w:trHeight w:val="565"/>
        </w:trPr>
        <w:tc>
          <w:tcPr>
            <w:tcW w:w="2993" w:type="dxa"/>
            <w:tcBorders>
              <w:right w:val="nil"/>
            </w:tcBorders>
            <w:shd w:val="clear" w:color="auto" w:fill="DAEEF3" w:themeFill="accent5" w:themeFillTint="33"/>
          </w:tcPr>
          <w:p w14:paraId="54F7B5EA" w14:textId="0815AF93" w:rsidR="00310203" w:rsidRPr="00D62FE5" w:rsidRDefault="00CA0B92" w:rsidP="00F154EE">
            <w:pPr>
              <w:pStyle w:val="TableParagraph"/>
              <w:spacing w:before="155"/>
              <w:jc w:val="both"/>
              <w:rPr>
                <w:rFonts w:ascii="Arial" w:hAnsi="Arial" w:cs="Arial"/>
                <w:b/>
                <w:bCs/>
                <w:szCs w:val="24"/>
              </w:rPr>
            </w:pPr>
            <w:r>
              <w:rPr>
                <w:rFonts w:ascii="Arial" w:hAnsi="Arial" w:cs="Arial"/>
                <w:b/>
                <w:bCs/>
                <w:szCs w:val="24"/>
              </w:rPr>
              <w:t>RESPONSIBLE FOR:</w:t>
            </w:r>
          </w:p>
        </w:tc>
        <w:tc>
          <w:tcPr>
            <w:tcW w:w="6061" w:type="dxa"/>
            <w:tcBorders>
              <w:left w:val="nil"/>
            </w:tcBorders>
            <w:shd w:val="clear" w:color="auto" w:fill="DAEEF3" w:themeFill="accent5" w:themeFillTint="33"/>
          </w:tcPr>
          <w:p w14:paraId="3E0AC04D" w14:textId="1659E4EF" w:rsidR="00310203" w:rsidRPr="00D62FE5" w:rsidRDefault="007D7601" w:rsidP="006A548F">
            <w:pPr>
              <w:pStyle w:val="TableParagraph"/>
              <w:jc w:val="both"/>
              <w:rPr>
                <w:rFonts w:ascii="Arial" w:hAnsi="Arial" w:cs="Arial"/>
                <w:szCs w:val="24"/>
              </w:rPr>
            </w:pPr>
            <w:r>
              <w:rPr>
                <w:rFonts w:ascii="Arial" w:hAnsi="Arial" w:cs="Arial"/>
                <w:szCs w:val="24"/>
              </w:rPr>
              <w:t>Property Maintenance Team, Repairs Team</w:t>
            </w:r>
          </w:p>
        </w:tc>
      </w:tr>
      <w:tr w:rsidR="005813FD" w:rsidRPr="00D62FE5" w14:paraId="635495AB" w14:textId="77777777" w:rsidTr="00D62FE5">
        <w:trPr>
          <w:trHeight w:val="570"/>
        </w:trPr>
        <w:tc>
          <w:tcPr>
            <w:tcW w:w="2993" w:type="dxa"/>
            <w:tcBorders>
              <w:right w:val="nil"/>
            </w:tcBorders>
            <w:shd w:val="clear" w:color="auto" w:fill="DAEEF3" w:themeFill="accent5" w:themeFillTint="33"/>
          </w:tcPr>
          <w:p w14:paraId="7A129B67" w14:textId="31DE4D9F" w:rsidR="005813FD" w:rsidRPr="00D62FE5" w:rsidRDefault="005813FD" w:rsidP="005813FD">
            <w:pPr>
              <w:pStyle w:val="TableParagraph"/>
              <w:spacing w:before="155"/>
              <w:jc w:val="both"/>
              <w:rPr>
                <w:rFonts w:ascii="Arial" w:hAnsi="Arial" w:cs="Arial"/>
                <w:b/>
                <w:bCs/>
                <w:szCs w:val="24"/>
              </w:rPr>
            </w:pPr>
            <w:r>
              <w:rPr>
                <w:rFonts w:ascii="Arial" w:hAnsi="Arial" w:cs="Arial"/>
                <w:b/>
                <w:bCs/>
                <w:w w:val="105"/>
                <w:szCs w:val="24"/>
              </w:rPr>
              <w:t>GRADE</w:t>
            </w:r>
            <w:r w:rsidRPr="00D62FE5">
              <w:rPr>
                <w:rFonts w:ascii="Arial" w:hAnsi="Arial" w:cs="Arial"/>
                <w:b/>
                <w:bCs/>
                <w:w w:val="105"/>
                <w:szCs w:val="24"/>
              </w:rPr>
              <w:t>:</w:t>
            </w:r>
          </w:p>
        </w:tc>
        <w:tc>
          <w:tcPr>
            <w:tcW w:w="6061" w:type="dxa"/>
            <w:tcBorders>
              <w:left w:val="nil"/>
            </w:tcBorders>
            <w:shd w:val="clear" w:color="auto" w:fill="DAEEF3" w:themeFill="accent5" w:themeFillTint="33"/>
          </w:tcPr>
          <w:p w14:paraId="36E0A632" w14:textId="214A4AAD" w:rsidR="005813FD" w:rsidRPr="00D62FE5" w:rsidRDefault="005813FD" w:rsidP="005813FD">
            <w:pPr>
              <w:pStyle w:val="TableParagraph"/>
              <w:jc w:val="both"/>
              <w:rPr>
                <w:rFonts w:ascii="Arial" w:hAnsi="Arial" w:cs="Arial"/>
                <w:szCs w:val="24"/>
              </w:rPr>
            </w:pPr>
            <w:r>
              <w:rPr>
                <w:rFonts w:ascii="Arial" w:hAnsi="Arial" w:cs="Arial"/>
                <w:szCs w:val="24"/>
              </w:rPr>
              <w:t xml:space="preserve">EVH Grade 9 SM </w:t>
            </w:r>
            <w:r w:rsidR="00A3766A">
              <w:rPr>
                <w:rFonts w:ascii="Arial" w:hAnsi="Arial" w:cs="Arial"/>
                <w:szCs w:val="24"/>
              </w:rPr>
              <w:t>4</w:t>
            </w:r>
            <w:r>
              <w:rPr>
                <w:rFonts w:ascii="Arial" w:hAnsi="Arial" w:cs="Arial"/>
                <w:szCs w:val="24"/>
              </w:rPr>
              <w:t>-</w:t>
            </w:r>
            <w:r w:rsidR="00A3766A">
              <w:rPr>
                <w:rFonts w:ascii="Arial" w:hAnsi="Arial" w:cs="Arial"/>
                <w:szCs w:val="24"/>
              </w:rPr>
              <w:t>6</w:t>
            </w:r>
            <w:r w:rsidRPr="00D62FE5">
              <w:rPr>
                <w:rFonts w:ascii="Arial" w:hAnsi="Arial" w:cs="Arial"/>
                <w:szCs w:val="24"/>
              </w:rPr>
              <w:t xml:space="preserve">    </w:t>
            </w:r>
          </w:p>
        </w:tc>
      </w:tr>
    </w:tbl>
    <w:p w14:paraId="3EFEA23B" w14:textId="77777777" w:rsidR="00310203" w:rsidRPr="00D62FE5" w:rsidRDefault="00310203" w:rsidP="00F154EE">
      <w:pPr>
        <w:pStyle w:val="BodyText"/>
        <w:spacing w:before="3"/>
        <w:ind w:right="898"/>
        <w:jc w:val="both"/>
        <w:rPr>
          <w:rFonts w:ascii="Arial" w:hAnsi="Arial" w:cs="Arial"/>
        </w:rPr>
      </w:pPr>
    </w:p>
    <w:p w14:paraId="785BF56A" w14:textId="7C838F5A" w:rsidR="00310203" w:rsidRPr="00A62DED" w:rsidRDefault="00CA0B92" w:rsidP="00CA0B92">
      <w:pPr>
        <w:pStyle w:val="BodyText"/>
        <w:spacing w:before="9"/>
        <w:ind w:right="898"/>
        <w:jc w:val="both"/>
        <w:rPr>
          <w:rFonts w:ascii="Arial" w:hAnsi="Arial" w:cs="Arial"/>
          <w:b/>
          <w:bCs/>
          <w:lang w:val="en-GB"/>
        </w:rPr>
      </w:pPr>
      <w:r w:rsidRPr="00A62DED">
        <w:rPr>
          <w:rFonts w:ascii="Arial" w:hAnsi="Arial" w:cs="Arial"/>
          <w:b/>
          <w:bCs/>
          <w:lang w:val="en-GB"/>
        </w:rPr>
        <w:t xml:space="preserve">MAIN </w:t>
      </w:r>
      <w:r w:rsidR="00E07497" w:rsidRPr="00A62DED">
        <w:rPr>
          <w:rFonts w:ascii="Arial" w:hAnsi="Arial" w:cs="Arial"/>
          <w:b/>
          <w:bCs/>
          <w:lang w:val="en-GB"/>
        </w:rPr>
        <w:t>PURPOSE</w:t>
      </w:r>
      <w:r w:rsidRPr="00A62DED">
        <w:rPr>
          <w:rFonts w:ascii="Arial" w:hAnsi="Arial" w:cs="Arial"/>
          <w:b/>
          <w:bCs/>
          <w:lang w:val="en-GB"/>
        </w:rPr>
        <w:t xml:space="preserve"> OF THE ROLE</w:t>
      </w:r>
    </w:p>
    <w:p w14:paraId="742E2028" w14:textId="77777777" w:rsidR="003D20A6" w:rsidRPr="00A62DED" w:rsidRDefault="003D20A6" w:rsidP="003D20A6">
      <w:pPr>
        <w:pStyle w:val="BodyText"/>
        <w:spacing w:before="23"/>
        <w:rPr>
          <w:rFonts w:ascii="Arial" w:hAnsi="Arial" w:cs="Arial"/>
          <w:b/>
          <w:lang w:val="en-GB"/>
        </w:rPr>
      </w:pPr>
    </w:p>
    <w:p w14:paraId="5554CEC4" w14:textId="06542241" w:rsidR="00CA0B92" w:rsidRPr="00A62DED" w:rsidRDefault="00DA4E9C" w:rsidP="00CA0B92">
      <w:pPr>
        <w:tabs>
          <w:tab w:val="left" w:pos="857"/>
          <w:tab w:val="left" w:pos="867"/>
        </w:tabs>
        <w:spacing w:line="247" w:lineRule="auto"/>
        <w:ind w:right="768"/>
        <w:rPr>
          <w:rFonts w:ascii="Arial" w:hAnsi="Arial" w:cs="Arial"/>
          <w:w w:val="105"/>
          <w:szCs w:val="24"/>
          <w:lang w:val="en-GB"/>
        </w:rPr>
      </w:pPr>
      <w:r w:rsidRPr="00A62DED">
        <w:rPr>
          <w:rFonts w:ascii="Arial" w:hAnsi="Arial" w:cs="Arial"/>
          <w:w w:val="105"/>
          <w:szCs w:val="24"/>
          <w:lang w:val="en-GB"/>
        </w:rPr>
        <w:t>To support the Head of Asset Management &amp; Repairs in developing, procuring and delivering asset management projects and other services in line with the Association’s Asset Management Strategy and ensuring that legal, statutory and regulatory requirements are met.</w:t>
      </w:r>
    </w:p>
    <w:p w14:paraId="1AACDFE2" w14:textId="77777777" w:rsidR="00DA4E9C" w:rsidRPr="00A62DED" w:rsidRDefault="00DA4E9C" w:rsidP="00CA0B92">
      <w:pPr>
        <w:tabs>
          <w:tab w:val="left" w:pos="857"/>
          <w:tab w:val="left" w:pos="867"/>
        </w:tabs>
        <w:spacing w:line="247" w:lineRule="auto"/>
        <w:ind w:right="768"/>
        <w:rPr>
          <w:rFonts w:ascii="Arial" w:hAnsi="Arial" w:cs="Arial"/>
          <w:w w:val="105"/>
          <w:szCs w:val="24"/>
          <w:lang w:val="en-GB"/>
        </w:rPr>
      </w:pPr>
    </w:p>
    <w:p w14:paraId="2191250B" w14:textId="06909F7B" w:rsidR="00180A2C" w:rsidRPr="00A62DED" w:rsidRDefault="00180A2C" w:rsidP="00180A2C">
      <w:pPr>
        <w:rPr>
          <w:rFonts w:ascii="Arial" w:hAnsi="Arial" w:cs="Arial"/>
          <w:b/>
          <w:spacing w:val="-5"/>
          <w:szCs w:val="24"/>
          <w:lang w:val="en-GB"/>
        </w:rPr>
      </w:pPr>
      <w:r w:rsidRPr="00A62DED">
        <w:rPr>
          <w:rFonts w:ascii="Arial" w:hAnsi="Arial" w:cs="Arial"/>
          <w:b/>
          <w:spacing w:val="-5"/>
          <w:szCs w:val="24"/>
          <w:lang w:val="en-GB"/>
        </w:rPr>
        <w:t>CORPOR</w:t>
      </w:r>
      <w:r w:rsidR="003277B9">
        <w:rPr>
          <w:rFonts w:ascii="Arial" w:hAnsi="Arial" w:cs="Arial"/>
          <w:b/>
          <w:spacing w:val="-5"/>
          <w:szCs w:val="24"/>
          <w:lang w:val="en-GB"/>
        </w:rPr>
        <w:t>A</w:t>
      </w:r>
      <w:r w:rsidRPr="00A62DED">
        <w:rPr>
          <w:rFonts w:ascii="Arial" w:hAnsi="Arial" w:cs="Arial"/>
          <w:b/>
          <w:spacing w:val="-5"/>
          <w:szCs w:val="24"/>
          <w:lang w:val="en-GB"/>
        </w:rPr>
        <w:t>TE RESPONSIBIL</w:t>
      </w:r>
      <w:r w:rsidR="003277B9">
        <w:rPr>
          <w:rFonts w:ascii="Arial" w:hAnsi="Arial" w:cs="Arial"/>
          <w:b/>
          <w:spacing w:val="-5"/>
          <w:szCs w:val="24"/>
          <w:lang w:val="en-GB"/>
        </w:rPr>
        <w:t>IT</w:t>
      </w:r>
      <w:r w:rsidRPr="00A62DED">
        <w:rPr>
          <w:rFonts w:ascii="Arial" w:hAnsi="Arial" w:cs="Arial"/>
          <w:b/>
          <w:spacing w:val="-5"/>
          <w:szCs w:val="24"/>
          <w:lang w:val="en-GB"/>
        </w:rPr>
        <w:t>IES</w:t>
      </w:r>
    </w:p>
    <w:p w14:paraId="310512CE" w14:textId="77777777" w:rsidR="00180A2C" w:rsidRPr="00A62DED" w:rsidRDefault="00180A2C" w:rsidP="00180A2C">
      <w:pPr>
        <w:rPr>
          <w:rFonts w:ascii="Arial" w:hAnsi="Arial" w:cs="Arial"/>
          <w:b/>
          <w:spacing w:val="-5"/>
          <w:szCs w:val="24"/>
          <w:lang w:val="en-GB"/>
        </w:rPr>
      </w:pPr>
    </w:p>
    <w:p w14:paraId="2BDC5B94" w14:textId="62732AA9" w:rsidR="003E38F4" w:rsidRPr="003561EA" w:rsidRDefault="003E38F4" w:rsidP="003561EA">
      <w:pPr>
        <w:widowControl/>
        <w:autoSpaceDE/>
        <w:autoSpaceDN/>
        <w:spacing w:after="160" w:line="259" w:lineRule="auto"/>
        <w:contextualSpacing/>
        <w:rPr>
          <w:rFonts w:ascii="Arial" w:hAnsi="Arial" w:cs="Arial"/>
          <w:szCs w:val="24"/>
          <w:lang w:val="en-GB"/>
        </w:rPr>
      </w:pPr>
      <w:r w:rsidRPr="003561EA">
        <w:rPr>
          <w:rFonts w:ascii="Arial" w:hAnsi="Arial" w:cs="Arial"/>
          <w:szCs w:val="24"/>
          <w:lang w:val="en-GB"/>
        </w:rPr>
        <w:t xml:space="preserve">To carry out the requirements of the job in accordance with the agreed policies and procedures of </w:t>
      </w:r>
      <w:r w:rsidR="00316296" w:rsidRPr="003561EA">
        <w:rPr>
          <w:rFonts w:ascii="Arial" w:hAnsi="Arial" w:cs="Arial"/>
          <w:szCs w:val="24"/>
          <w:lang w:val="en-GB"/>
        </w:rPr>
        <w:t>Cunninghame Housing Association</w:t>
      </w:r>
      <w:r w:rsidR="00F257B4" w:rsidRPr="003561EA">
        <w:rPr>
          <w:rFonts w:ascii="Arial" w:hAnsi="Arial" w:cs="Arial"/>
          <w:szCs w:val="24"/>
          <w:lang w:val="en-GB"/>
        </w:rPr>
        <w:t xml:space="preserve"> </w:t>
      </w:r>
      <w:r w:rsidRPr="003561EA">
        <w:rPr>
          <w:rFonts w:ascii="Arial" w:hAnsi="Arial" w:cs="Arial"/>
          <w:szCs w:val="24"/>
          <w:lang w:val="en-GB"/>
        </w:rPr>
        <w:t xml:space="preserve">including the code of conduct. </w:t>
      </w:r>
    </w:p>
    <w:p w14:paraId="555546B8" w14:textId="77777777" w:rsidR="00723E72" w:rsidRPr="003561EA" w:rsidRDefault="00723E72" w:rsidP="003561EA">
      <w:pPr>
        <w:widowControl/>
        <w:autoSpaceDE/>
        <w:autoSpaceDN/>
        <w:spacing w:after="160" w:line="259" w:lineRule="auto"/>
        <w:contextualSpacing/>
        <w:rPr>
          <w:rFonts w:ascii="Arial" w:hAnsi="Arial" w:cs="Arial"/>
          <w:szCs w:val="24"/>
          <w:lang w:val="en-GB"/>
        </w:rPr>
      </w:pPr>
    </w:p>
    <w:p w14:paraId="3FB1F4D0" w14:textId="77777777" w:rsidR="003E38F4" w:rsidRPr="003561EA" w:rsidRDefault="003E38F4" w:rsidP="003561EA">
      <w:pPr>
        <w:widowControl/>
        <w:autoSpaceDE/>
        <w:autoSpaceDN/>
        <w:spacing w:after="160" w:line="259" w:lineRule="auto"/>
        <w:contextualSpacing/>
        <w:rPr>
          <w:rFonts w:ascii="Arial" w:hAnsi="Arial" w:cs="Arial"/>
          <w:szCs w:val="24"/>
          <w:lang w:val="en-GB"/>
        </w:rPr>
      </w:pPr>
      <w:r w:rsidRPr="003561EA">
        <w:rPr>
          <w:rFonts w:ascii="Arial" w:hAnsi="Arial" w:cs="Arial"/>
          <w:szCs w:val="24"/>
          <w:lang w:val="en-GB"/>
        </w:rPr>
        <w:t xml:space="preserve">To </w:t>
      </w:r>
      <w:proofErr w:type="gramStart"/>
      <w:r w:rsidRPr="003561EA">
        <w:rPr>
          <w:rFonts w:ascii="Arial" w:hAnsi="Arial" w:cs="Arial"/>
          <w:szCs w:val="24"/>
          <w:lang w:val="en-GB"/>
        </w:rPr>
        <w:t>ensure absolute confidentiality at all times</w:t>
      </w:r>
      <w:proofErr w:type="gramEnd"/>
      <w:r w:rsidRPr="003561EA">
        <w:rPr>
          <w:rFonts w:ascii="Arial" w:hAnsi="Arial" w:cs="Arial"/>
          <w:szCs w:val="24"/>
          <w:lang w:val="en-GB"/>
        </w:rPr>
        <w:t xml:space="preserve"> in respect of tenants, former tenants and applicants.</w:t>
      </w:r>
    </w:p>
    <w:p w14:paraId="2A8E1A12" w14:textId="77777777" w:rsidR="00723E72" w:rsidRPr="003561EA" w:rsidRDefault="00723E72" w:rsidP="003561EA">
      <w:pPr>
        <w:widowControl/>
        <w:autoSpaceDE/>
        <w:autoSpaceDN/>
        <w:spacing w:after="160" w:line="259" w:lineRule="auto"/>
        <w:contextualSpacing/>
        <w:rPr>
          <w:rFonts w:ascii="Arial" w:hAnsi="Arial" w:cs="Arial"/>
          <w:szCs w:val="24"/>
          <w:lang w:val="en-GB"/>
        </w:rPr>
      </w:pPr>
    </w:p>
    <w:p w14:paraId="2909A44F" w14:textId="2FA37613" w:rsidR="003E38F4" w:rsidRPr="003561EA" w:rsidRDefault="003E38F4" w:rsidP="003561EA">
      <w:pPr>
        <w:widowControl/>
        <w:autoSpaceDE/>
        <w:autoSpaceDN/>
        <w:spacing w:after="160" w:line="259" w:lineRule="auto"/>
        <w:contextualSpacing/>
        <w:rPr>
          <w:rFonts w:ascii="Arial" w:hAnsi="Arial" w:cs="Arial"/>
          <w:szCs w:val="24"/>
          <w:lang w:val="en-GB"/>
        </w:rPr>
      </w:pPr>
      <w:r w:rsidRPr="003561EA">
        <w:rPr>
          <w:rFonts w:ascii="Arial" w:hAnsi="Arial" w:cs="Arial"/>
          <w:szCs w:val="24"/>
          <w:lang w:val="en-GB"/>
        </w:rPr>
        <w:t xml:space="preserve">To comply with responsibilities under the </w:t>
      </w:r>
      <w:r w:rsidR="0067574E" w:rsidRPr="003561EA">
        <w:rPr>
          <w:rFonts w:ascii="Arial" w:hAnsi="Arial" w:cs="Arial"/>
          <w:szCs w:val="24"/>
          <w:lang w:val="en-GB"/>
        </w:rPr>
        <w:t>a</w:t>
      </w:r>
      <w:r w:rsidRPr="003561EA">
        <w:rPr>
          <w:rFonts w:ascii="Arial" w:hAnsi="Arial" w:cs="Arial"/>
          <w:szCs w:val="24"/>
          <w:lang w:val="en-GB"/>
        </w:rPr>
        <w:t xml:space="preserve">ssociation’s data protection, health and safety, safeguarding and equality and diversity policies.  </w:t>
      </w:r>
    </w:p>
    <w:p w14:paraId="73D9FCC8" w14:textId="77777777" w:rsidR="003561EA" w:rsidRDefault="003561EA" w:rsidP="003561EA">
      <w:pPr>
        <w:widowControl/>
        <w:autoSpaceDE/>
        <w:autoSpaceDN/>
        <w:spacing w:after="160" w:line="259" w:lineRule="auto"/>
        <w:contextualSpacing/>
        <w:rPr>
          <w:rFonts w:ascii="Arial" w:hAnsi="Arial" w:cs="Arial"/>
          <w:szCs w:val="24"/>
          <w:lang w:val="en-GB"/>
        </w:rPr>
      </w:pPr>
    </w:p>
    <w:p w14:paraId="71F12EE2" w14:textId="56F799F4" w:rsidR="003E38F4" w:rsidRPr="003561EA" w:rsidRDefault="003E38F4" w:rsidP="003561EA">
      <w:pPr>
        <w:widowControl/>
        <w:autoSpaceDE/>
        <w:autoSpaceDN/>
        <w:spacing w:after="160" w:line="259" w:lineRule="auto"/>
        <w:contextualSpacing/>
        <w:rPr>
          <w:rFonts w:ascii="Arial" w:hAnsi="Arial" w:cs="Arial"/>
          <w:szCs w:val="24"/>
          <w:lang w:val="en-GB"/>
        </w:rPr>
      </w:pPr>
      <w:r w:rsidRPr="003561EA">
        <w:rPr>
          <w:rFonts w:ascii="Arial" w:hAnsi="Arial" w:cs="Arial"/>
          <w:szCs w:val="24"/>
          <w:lang w:val="en-GB"/>
        </w:rPr>
        <w:t xml:space="preserve">To identify and attend training to ensure skills are up to date. </w:t>
      </w:r>
    </w:p>
    <w:p w14:paraId="5BEAD543" w14:textId="77777777" w:rsidR="003561EA" w:rsidRDefault="003561EA" w:rsidP="003561EA">
      <w:pPr>
        <w:widowControl/>
        <w:autoSpaceDE/>
        <w:autoSpaceDN/>
        <w:spacing w:after="160" w:line="259" w:lineRule="auto"/>
        <w:contextualSpacing/>
        <w:rPr>
          <w:rFonts w:ascii="Arial" w:hAnsi="Arial" w:cs="Arial"/>
          <w:szCs w:val="24"/>
          <w:lang w:val="en-GB"/>
        </w:rPr>
      </w:pPr>
    </w:p>
    <w:p w14:paraId="4CBECCE7" w14:textId="071F6ED0" w:rsidR="00723E72" w:rsidRPr="003561EA" w:rsidRDefault="003E38F4" w:rsidP="003561EA">
      <w:pPr>
        <w:widowControl/>
        <w:autoSpaceDE/>
        <w:autoSpaceDN/>
        <w:spacing w:after="160" w:line="259" w:lineRule="auto"/>
        <w:contextualSpacing/>
        <w:rPr>
          <w:rFonts w:ascii="Arial" w:hAnsi="Arial" w:cs="Arial"/>
          <w:szCs w:val="24"/>
          <w:lang w:val="en-GB"/>
        </w:rPr>
      </w:pPr>
      <w:r w:rsidRPr="003561EA">
        <w:rPr>
          <w:rFonts w:ascii="Arial" w:hAnsi="Arial" w:cs="Arial"/>
          <w:szCs w:val="24"/>
          <w:lang w:val="en-GB"/>
        </w:rPr>
        <w:t xml:space="preserve">To take responsibility for keeping oneself fully apprised of changes in </w:t>
      </w:r>
      <w:r w:rsidR="0067574E" w:rsidRPr="003561EA">
        <w:rPr>
          <w:rFonts w:ascii="Arial" w:hAnsi="Arial" w:cs="Arial"/>
          <w:szCs w:val="24"/>
          <w:lang w:val="en-GB"/>
        </w:rPr>
        <w:t>a</w:t>
      </w:r>
      <w:r w:rsidRPr="003561EA">
        <w:rPr>
          <w:rFonts w:ascii="Arial" w:hAnsi="Arial" w:cs="Arial"/>
          <w:szCs w:val="24"/>
          <w:lang w:val="en-GB"/>
        </w:rPr>
        <w:t xml:space="preserve">ssociation policy, current legislation, relevant guidance and models of good practice. </w:t>
      </w:r>
    </w:p>
    <w:p w14:paraId="04B9E1C9" w14:textId="77777777" w:rsidR="00723E72" w:rsidRPr="003561EA" w:rsidRDefault="00723E72" w:rsidP="003561EA">
      <w:pPr>
        <w:rPr>
          <w:rFonts w:ascii="Arial" w:hAnsi="Arial" w:cs="Arial"/>
          <w:szCs w:val="24"/>
          <w:lang w:val="en-GB"/>
        </w:rPr>
      </w:pPr>
    </w:p>
    <w:p w14:paraId="4355B4E6" w14:textId="549B5B57" w:rsidR="003E38F4" w:rsidRPr="003561EA" w:rsidRDefault="003E38F4" w:rsidP="003561EA">
      <w:pPr>
        <w:widowControl/>
        <w:autoSpaceDE/>
        <w:autoSpaceDN/>
        <w:spacing w:after="160" w:line="259" w:lineRule="auto"/>
        <w:contextualSpacing/>
        <w:rPr>
          <w:rFonts w:ascii="Arial" w:hAnsi="Arial" w:cs="Arial"/>
          <w:szCs w:val="24"/>
          <w:lang w:val="en-GB"/>
        </w:rPr>
      </w:pPr>
      <w:r w:rsidRPr="003561EA">
        <w:rPr>
          <w:rFonts w:ascii="Arial" w:hAnsi="Arial" w:cs="Arial"/>
          <w:szCs w:val="24"/>
          <w:lang w:val="en-GB"/>
        </w:rPr>
        <w:t xml:space="preserve">To carry out any other duties which may be required from time to time to ensure the proper functioning of </w:t>
      </w:r>
      <w:r w:rsidR="00F257B4" w:rsidRPr="003561EA">
        <w:rPr>
          <w:rFonts w:ascii="Arial" w:hAnsi="Arial" w:cs="Arial"/>
          <w:szCs w:val="24"/>
          <w:lang w:val="en-GB"/>
        </w:rPr>
        <w:t>Cunninghame</w:t>
      </w:r>
      <w:r w:rsidRPr="003561EA">
        <w:rPr>
          <w:rFonts w:ascii="Arial" w:hAnsi="Arial" w:cs="Arial"/>
          <w:szCs w:val="24"/>
          <w:lang w:val="en-GB"/>
        </w:rPr>
        <w:t xml:space="preserve"> Housing</w:t>
      </w:r>
      <w:r w:rsidR="00F257B4" w:rsidRPr="003561EA">
        <w:rPr>
          <w:rFonts w:ascii="Arial" w:hAnsi="Arial" w:cs="Arial"/>
          <w:szCs w:val="24"/>
          <w:lang w:val="en-GB"/>
        </w:rPr>
        <w:t xml:space="preserve"> Association</w:t>
      </w:r>
      <w:r w:rsidRPr="003561EA">
        <w:rPr>
          <w:rFonts w:ascii="Arial" w:hAnsi="Arial" w:cs="Arial"/>
          <w:szCs w:val="24"/>
          <w:lang w:val="en-GB"/>
        </w:rPr>
        <w:t xml:space="preserve">. </w:t>
      </w:r>
    </w:p>
    <w:p w14:paraId="29E78EAD" w14:textId="77777777" w:rsidR="00FB5277" w:rsidRPr="00FB5277" w:rsidRDefault="00FB5277" w:rsidP="00FB5277">
      <w:pPr>
        <w:pStyle w:val="ListParagraph"/>
        <w:rPr>
          <w:rFonts w:ascii="Arial" w:hAnsi="Arial" w:cs="Arial"/>
          <w:szCs w:val="24"/>
          <w:lang w:val="en-GB"/>
        </w:rPr>
      </w:pPr>
    </w:p>
    <w:p w14:paraId="062AA059" w14:textId="1D29B0F0" w:rsidR="00DF4D85" w:rsidRPr="00316296" w:rsidRDefault="00DF4D85" w:rsidP="00DF4D85">
      <w:pPr>
        <w:rPr>
          <w:rFonts w:ascii="Arial" w:hAnsi="Arial" w:cs="Arial"/>
          <w:szCs w:val="24"/>
        </w:rPr>
      </w:pPr>
      <w:r w:rsidRPr="00356EEF">
        <w:rPr>
          <w:rFonts w:ascii="Arial" w:hAnsi="Arial" w:cs="Arial"/>
          <w:b/>
          <w:bCs/>
          <w:szCs w:val="24"/>
        </w:rPr>
        <w:t>MANAGEMENT AND LEADERSHIP RESPONSIBILITIES</w:t>
      </w:r>
    </w:p>
    <w:p w14:paraId="2C561A13" w14:textId="77777777" w:rsidR="00DF4D85" w:rsidRPr="00356EEF" w:rsidRDefault="00DF4D85" w:rsidP="00DF4D85">
      <w:pPr>
        <w:rPr>
          <w:rFonts w:ascii="Arial" w:hAnsi="Arial" w:cs="Arial"/>
          <w:b/>
          <w:bCs/>
          <w:szCs w:val="24"/>
        </w:rPr>
      </w:pPr>
    </w:p>
    <w:p w14:paraId="7E331707" w14:textId="12C5BC0D" w:rsidR="00DF4D85" w:rsidRPr="003561EA" w:rsidRDefault="00DF4D85" w:rsidP="003561EA">
      <w:pPr>
        <w:widowControl/>
        <w:autoSpaceDE/>
        <w:autoSpaceDN/>
        <w:contextualSpacing/>
        <w:rPr>
          <w:rFonts w:ascii="Arial" w:hAnsi="Arial" w:cs="Arial"/>
          <w:szCs w:val="24"/>
        </w:rPr>
      </w:pPr>
      <w:r w:rsidRPr="003561EA">
        <w:rPr>
          <w:rFonts w:ascii="Arial" w:hAnsi="Arial" w:cs="Arial"/>
          <w:szCs w:val="24"/>
        </w:rPr>
        <w:t xml:space="preserve">To effectively lead and deliver on all aspects of the </w:t>
      </w:r>
      <w:r w:rsidR="00283BFE" w:rsidRPr="003561EA">
        <w:rPr>
          <w:rFonts w:ascii="Arial" w:hAnsi="Arial" w:cs="Arial"/>
          <w:szCs w:val="24"/>
        </w:rPr>
        <w:t>Property Service</w:t>
      </w:r>
      <w:r w:rsidRPr="003561EA">
        <w:rPr>
          <w:rFonts w:ascii="Arial" w:hAnsi="Arial" w:cs="Arial"/>
          <w:szCs w:val="24"/>
        </w:rPr>
        <w:t xml:space="preserve"> while ensuring that activities comply with legislation and regulatory requirements and the Scottish Social Housing Charter. </w:t>
      </w:r>
    </w:p>
    <w:p w14:paraId="5F680B30" w14:textId="77777777" w:rsidR="00DF4D85" w:rsidRPr="00356EEF" w:rsidRDefault="00DF4D85" w:rsidP="00DF4D85">
      <w:pPr>
        <w:pStyle w:val="ListParagraph"/>
        <w:widowControl/>
        <w:autoSpaceDE/>
        <w:autoSpaceDN/>
        <w:ind w:left="360" w:firstLine="0"/>
        <w:contextualSpacing/>
        <w:jc w:val="left"/>
        <w:rPr>
          <w:rFonts w:ascii="Arial" w:hAnsi="Arial" w:cs="Arial"/>
          <w:szCs w:val="24"/>
        </w:rPr>
      </w:pPr>
    </w:p>
    <w:p w14:paraId="0907565E" w14:textId="77777777" w:rsidR="00DF4D85" w:rsidRPr="003561EA" w:rsidRDefault="00DF4D85" w:rsidP="003561EA">
      <w:pPr>
        <w:widowControl/>
        <w:autoSpaceDE/>
        <w:autoSpaceDN/>
        <w:contextualSpacing/>
        <w:rPr>
          <w:rFonts w:ascii="Arial" w:hAnsi="Arial" w:cs="Arial"/>
          <w:szCs w:val="24"/>
        </w:rPr>
      </w:pPr>
      <w:r w:rsidRPr="003561EA">
        <w:rPr>
          <w:rFonts w:ascii="Arial" w:hAnsi="Arial" w:cs="Arial"/>
          <w:szCs w:val="24"/>
        </w:rPr>
        <w:lastRenderedPageBreak/>
        <w:t xml:space="preserve">To provide line management to the team ensuring they are supported in their roles and able to fulfil their duties. </w:t>
      </w:r>
    </w:p>
    <w:p w14:paraId="7988FA22" w14:textId="77777777" w:rsidR="00DF4D85" w:rsidRPr="00DC761E" w:rsidRDefault="00DF4D85" w:rsidP="00DC761E">
      <w:pPr>
        <w:widowControl/>
        <w:autoSpaceDE/>
        <w:autoSpaceDN/>
        <w:contextualSpacing/>
        <w:rPr>
          <w:rFonts w:ascii="Arial" w:hAnsi="Arial" w:cs="Arial"/>
          <w:szCs w:val="24"/>
        </w:rPr>
      </w:pPr>
      <w:r w:rsidRPr="00DC761E">
        <w:rPr>
          <w:rFonts w:ascii="Arial" w:hAnsi="Arial" w:cs="Arial"/>
          <w:szCs w:val="24"/>
        </w:rPr>
        <w:t xml:space="preserve">To input into Cunninghame Housing Association Strategic Risk Register in relation to housing management </w:t>
      </w:r>
      <w:proofErr w:type="gramStart"/>
      <w:r w:rsidRPr="00DC761E">
        <w:rPr>
          <w:rFonts w:ascii="Arial" w:hAnsi="Arial" w:cs="Arial"/>
          <w:szCs w:val="24"/>
        </w:rPr>
        <w:t>related</w:t>
      </w:r>
      <w:proofErr w:type="gramEnd"/>
      <w:r w:rsidRPr="00DC761E">
        <w:rPr>
          <w:rFonts w:ascii="Arial" w:hAnsi="Arial" w:cs="Arial"/>
          <w:szCs w:val="24"/>
        </w:rPr>
        <w:t xml:space="preserve"> financial, regulatory and reputational risk. </w:t>
      </w:r>
    </w:p>
    <w:p w14:paraId="5B6BF976" w14:textId="77777777" w:rsidR="00DF4D85" w:rsidRPr="00356EEF" w:rsidRDefault="00DF4D85" w:rsidP="00DF4D85">
      <w:pPr>
        <w:pStyle w:val="ListParagraph"/>
        <w:widowControl/>
        <w:autoSpaceDE/>
        <w:autoSpaceDN/>
        <w:ind w:left="360" w:firstLine="0"/>
        <w:contextualSpacing/>
        <w:jc w:val="left"/>
        <w:rPr>
          <w:rFonts w:ascii="Arial" w:hAnsi="Arial" w:cs="Arial"/>
          <w:szCs w:val="24"/>
        </w:rPr>
      </w:pPr>
    </w:p>
    <w:p w14:paraId="436C9607" w14:textId="51C1F199" w:rsidR="00DF4D85" w:rsidRPr="00DC761E" w:rsidRDefault="00DF4D85" w:rsidP="00DC761E">
      <w:pPr>
        <w:widowControl/>
        <w:autoSpaceDE/>
        <w:autoSpaceDN/>
        <w:spacing w:after="160" w:line="259" w:lineRule="auto"/>
        <w:contextualSpacing/>
        <w:rPr>
          <w:rFonts w:ascii="Arial" w:hAnsi="Arial" w:cs="Arial"/>
          <w:szCs w:val="24"/>
        </w:rPr>
      </w:pPr>
      <w:r w:rsidRPr="00DC761E">
        <w:rPr>
          <w:rFonts w:ascii="Arial" w:hAnsi="Arial" w:cs="Arial"/>
          <w:szCs w:val="24"/>
        </w:rPr>
        <w:t>To lead on the delivery, monitoring, evaluation and reporting attached to all budgets, KPIs, and social value reporting to achieve continuous improvement through effective operational management.</w:t>
      </w:r>
    </w:p>
    <w:p w14:paraId="750C2367" w14:textId="77777777" w:rsidR="00DC761E" w:rsidRDefault="00DC761E" w:rsidP="00DC761E">
      <w:pPr>
        <w:widowControl/>
        <w:autoSpaceDE/>
        <w:autoSpaceDN/>
        <w:spacing w:after="160" w:line="259" w:lineRule="auto"/>
        <w:contextualSpacing/>
        <w:rPr>
          <w:rFonts w:ascii="Arial" w:hAnsi="Arial" w:cs="Arial"/>
          <w:szCs w:val="24"/>
        </w:rPr>
      </w:pPr>
    </w:p>
    <w:p w14:paraId="33EA3555" w14:textId="718777CF" w:rsidR="00DF4D85" w:rsidRPr="00DC761E" w:rsidRDefault="00DF4D85" w:rsidP="00DC761E">
      <w:pPr>
        <w:widowControl/>
        <w:autoSpaceDE/>
        <w:autoSpaceDN/>
        <w:spacing w:after="160" w:line="259" w:lineRule="auto"/>
        <w:contextualSpacing/>
        <w:rPr>
          <w:rFonts w:ascii="Arial" w:hAnsi="Arial" w:cs="Arial"/>
          <w:b/>
          <w:bCs/>
          <w:szCs w:val="24"/>
        </w:rPr>
      </w:pPr>
      <w:r w:rsidRPr="00DC761E">
        <w:rPr>
          <w:rFonts w:ascii="Arial" w:hAnsi="Arial" w:cs="Arial"/>
          <w:szCs w:val="24"/>
        </w:rPr>
        <w:t xml:space="preserve">To ensure the principles of equality, diversity and inclusion are embedded in the association’s culture. </w:t>
      </w:r>
    </w:p>
    <w:p w14:paraId="573D2C80" w14:textId="77777777" w:rsidR="00FB5277" w:rsidRPr="00FB5277" w:rsidRDefault="00FB5277" w:rsidP="00FB5277">
      <w:pPr>
        <w:widowControl/>
        <w:autoSpaceDE/>
        <w:autoSpaceDN/>
        <w:spacing w:after="160" w:line="259" w:lineRule="auto"/>
        <w:contextualSpacing/>
        <w:rPr>
          <w:rFonts w:ascii="Arial" w:hAnsi="Arial" w:cs="Arial"/>
          <w:szCs w:val="24"/>
          <w:lang w:val="en-GB"/>
        </w:rPr>
      </w:pPr>
    </w:p>
    <w:p w14:paraId="28A06B1D" w14:textId="45A075A2" w:rsidR="00954CD9" w:rsidRPr="00A62DED" w:rsidRDefault="00803508" w:rsidP="00180A2C">
      <w:pPr>
        <w:rPr>
          <w:rFonts w:ascii="Arial" w:hAnsi="Arial" w:cs="Arial"/>
          <w:b/>
          <w:szCs w:val="24"/>
          <w:lang w:val="en-GB"/>
        </w:rPr>
      </w:pPr>
      <w:r w:rsidRPr="00A62DED">
        <w:rPr>
          <w:rFonts w:ascii="Arial" w:hAnsi="Arial" w:cs="Arial"/>
          <w:b/>
          <w:spacing w:val="-5"/>
          <w:szCs w:val="24"/>
          <w:lang w:val="en-GB"/>
        </w:rPr>
        <w:t>ROLE SPECIFIC</w:t>
      </w:r>
      <w:r w:rsidR="00954CD9" w:rsidRPr="00A62DED">
        <w:rPr>
          <w:rFonts w:ascii="Arial" w:hAnsi="Arial" w:cs="Arial"/>
          <w:b/>
          <w:spacing w:val="-2"/>
          <w:szCs w:val="24"/>
          <w:lang w:val="en-GB"/>
        </w:rPr>
        <w:t xml:space="preserve"> DUTIES</w:t>
      </w:r>
    </w:p>
    <w:p w14:paraId="2D3A096F" w14:textId="77777777" w:rsidR="00954CD9" w:rsidRPr="00A62DED" w:rsidRDefault="00954CD9" w:rsidP="00954CD9">
      <w:pPr>
        <w:pStyle w:val="BodyText"/>
        <w:spacing w:before="59"/>
        <w:rPr>
          <w:rFonts w:ascii="Arial" w:hAnsi="Arial" w:cs="Arial"/>
          <w:b/>
          <w:lang w:val="en-GB"/>
        </w:rPr>
      </w:pPr>
    </w:p>
    <w:p w14:paraId="2688AF42" w14:textId="0BC7F273" w:rsidR="00954CD9" w:rsidRPr="00A62DED" w:rsidRDefault="003D1E21" w:rsidP="00803508">
      <w:pPr>
        <w:tabs>
          <w:tab w:val="left" w:pos="866"/>
        </w:tabs>
        <w:rPr>
          <w:rFonts w:ascii="Arial" w:hAnsi="Arial" w:cs="Arial"/>
          <w:b/>
          <w:color w:val="EE0000"/>
          <w:szCs w:val="24"/>
          <w:lang w:val="en-GB"/>
        </w:rPr>
      </w:pPr>
      <w:r w:rsidRPr="00A62DED">
        <w:rPr>
          <w:rFonts w:ascii="Arial" w:hAnsi="Arial" w:cs="Arial"/>
          <w:b/>
          <w:spacing w:val="-2"/>
          <w:szCs w:val="24"/>
          <w:lang w:val="en-GB"/>
        </w:rPr>
        <w:t xml:space="preserve">PRINCIPAL DUTIES OF ROLE </w:t>
      </w:r>
    </w:p>
    <w:p w14:paraId="64B838D6" w14:textId="77777777" w:rsidR="00954CD9" w:rsidRPr="00A62DED" w:rsidRDefault="00954CD9" w:rsidP="00954CD9">
      <w:pPr>
        <w:pStyle w:val="BodyText"/>
        <w:spacing w:before="52"/>
        <w:rPr>
          <w:rFonts w:ascii="Arial" w:hAnsi="Arial" w:cs="Arial"/>
          <w:b/>
          <w:lang w:val="en-GB"/>
        </w:rPr>
      </w:pPr>
    </w:p>
    <w:p w14:paraId="2CDAF7C9" w14:textId="06A2571A" w:rsidR="00723E72" w:rsidRPr="00A62DED" w:rsidRDefault="00723E72" w:rsidP="00DC761E">
      <w:pPr>
        <w:pStyle w:val="BodyText"/>
        <w:spacing w:line="244" w:lineRule="auto"/>
        <w:ind w:right="772"/>
        <w:rPr>
          <w:rFonts w:ascii="Arial" w:hAnsi="Arial" w:cs="Arial"/>
          <w:lang w:val="en-GB"/>
        </w:rPr>
      </w:pPr>
      <w:r w:rsidRPr="00A62DED">
        <w:rPr>
          <w:rFonts w:ascii="Arial" w:hAnsi="Arial" w:cs="Arial"/>
          <w:lang w:val="en-GB"/>
        </w:rPr>
        <w:t xml:space="preserve">Leading the development, implementation and regular review of CHA’s Asset Management Strategy, consulting and working with colleagues across the business, advisers, customers, contractors and others, to provide assurance on health and safety, deliver value for money and effectively manage risk. </w:t>
      </w:r>
    </w:p>
    <w:p w14:paraId="72AF3291" w14:textId="77777777" w:rsidR="00723E72" w:rsidRPr="00A62DED" w:rsidRDefault="00723E72" w:rsidP="00723E72">
      <w:pPr>
        <w:pStyle w:val="BodyText"/>
        <w:spacing w:line="244" w:lineRule="auto"/>
        <w:ind w:right="772"/>
        <w:jc w:val="both"/>
        <w:rPr>
          <w:rFonts w:ascii="Arial" w:hAnsi="Arial" w:cs="Arial"/>
          <w:lang w:val="en-GB"/>
        </w:rPr>
      </w:pPr>
    </w:p>
    <w:p w14:paraId="4633DFC8" w14:textId="72824CAE" w:rsidR="00723E72" w:rsidRPr="00A62DED" w:rsidRDefault="00723E72" w:rsidP="00DC761E">
      <w:pPr>
        <w:pStyle w:val="BodyText"/>
        <w:spacing w:line="244" w:lineRule="auto"/>
        <w:ind w:right="772"/>
        <w:rPr>
          <w:rFonts w:ascii="Arial" w:hAnsi="Arial" w:cs="Arial"/>
          <w:lang w:val="en-GB"/>
        </w:rPr>
      </w:pPr>
      <w:r w:rsidRPr="00A62DED">
        <w:rPr>
          <w:rFonts w:ascii="Arial" w:hAnsi="Arial" w:cs="Arial"/>
          <w:lang w:val="en-GB"/>
        </w:rPr>
        <w:t xml:space="preserve">Ensuring that the quality of property assets data is robust and well maintained, so that it provides an accurate and meaningful basis to inform investment programme priorities. </w:t>
      </w:r>
    </w:p>
    <w:p w14:paraId="4B4FF7A9" w14:textId="77777777" w:rsidR="00723E72" w:rsidRPr="00A62DED" w:rsidRDefault="00723E72" w:rsidP="00723E72">
      <w:pPr>
        <w:pStyle w:val="BodyText"/>
        <w:spacing w:line="244" w:lineRule="auto"/>
        <w:ind w:right="772"/>
        <w:jc w:val="both"/>
        <w:rPr>
          <w:rFonts w:ascii="Arial" w:hAnsi="Arial" w:cs="Arial"/>
          <w:lang w:val="en-GB"/>
        </w:rPr>
      </w:pPr>
    </w:p>
    <w:p w14:paraId="2C787C2C" w14:textId="1F59D5C8" w:rsidR="00723E72" w:rsidRPr="00A62DED" w:rsidRDefault="00723E72" w:rsidP="00723E72">
      <w:pPr>
        <w:pStyle w:val="BodyText"/>
        <w:spacing w:line="244" w:lineRule="auto"/>
        <w:ind w:right="772"/>
        <w:jc w:val="both"/>
        <w:rPr>
          <w:rFonts w:ascii="Arial" w:hAnsi="Arial" w:cs="Arial"/>
          <w:lang w:val="en-GB"/>
        </w:rPr>
      </w:pPr>
      <w:r w:rsidRPr="00A62DED">
        <w:rPr>
          <w:rFonts w:ascii="Arial" w:hAnsi="Arial" w:cs="Arial"/>
          <w:lang w:val="en-GB"/>
        </w:rPr>
        <w:t xml:space="preserve">Managing and supervising property services staff effectively: agreeing objectives/ targets, reviewing performance, addressing training/ development needs and taking disciplinary action when required. </w:t>
      </w:r>
    </w:p>
    <w:p w14:paraId="1ADCE381" w14:textId="77777777" w:rsidR="00723E72" w:rsidRPr="00A62DED" w:rsidRDefault="00723E72" w:rsidP="00723E72">
      <w:pPr>
        <w:pStyle w:val="BodyText"/>
        <w:spacing w:line="244" w:lineRule="auto"/>
        <w:ind w:right="772"/>
        <w:jc w:val="both"/>
        <w:rPr>
          <w:rFonts w:ascii="Arial" w:hAnsi="Arial" w:cs="Arial"/>
          <w:lang w:val="en-GB"/>
        </w:rPr>
      </w:pPr>
    </w:p>
    <w:p w14:paraId="27108928" w14:textId="310BB78B" w:rsidR="00723E72" w:rsidRPr="00A62DED" w:rsidRDefault="00723E72" w:rsidP="00723E72">
      <w:pPr>
        <w:pStyle w:val="BodyText"/>
        <w:spacing w:line="244" w:lineRule="auto"/>
        <w:ind w:right="772"/>
        <w:jc w:val="both"/>
        <w:rPr>
          <w:rFonts w:ascii="Arial" w:hAnsi="Arial" w:cs="Arial"/>
          <w:lang w:val="en-GB"/>
        </w:rPr>
      </w:pPr>
      <w:r w:rsidRPr="00A62DED">
        <w:rPr>
          <w:rFonts w:ascii="Arial" w:hAnsi="Arial" w:cs="Arial"/>
          <w:lang w:val="en-GB"/>
        </w:rPr>
        <w:t>Ensure Asset &amp; compliance teams are suitably qualified and skilled.</w:t>
      </w:r>
    </w:p>
    <w:p w14:paraId="0DDE8968" w14:textId="77777777" w:rsidR="00723E72" w:rsidRPr="00A62DED" w:rsidRDefault="00723E72" w:rsidP="00723E72">
      <w:pPr>
        <w:pStyle w:val="BodyText"/>
        <w:spacing w:line="244" w:lineRule="auto"/>
        <w:ind w:right="772"/>
        <w:jc w:val="both"/>
        <w:rPr>
          <w:rFonts w:ascii="Arial" w:hAnsi="Arial" w:cs="Arial"/>
          <w:lang w:val="en-GB"/>
        </w:rPr>
      </w:pPr>
    </w:p>
    <w:p w14:paraId="35BDBADD" w14:textId="5F574ED1" w:rsidR="00723E72" w:rsidRPr="00A62DED" w:rsidRDefault="00723E72" w:rsidP="00DC761E">
      <w:pPr>
        <w:pStyle w:val="BodyText"/>
        <w:spacing w:line="244" w:lineRule="auto"/>
        <w:ind w:right="772"/>
        <w:rPr>
          <w:rFonts w:ascii="Arial" w:hAnsi="Arial" w:cs="Arial"/>
          <w:lang w:val="en-GB"/>
        </w:rPr>
      </w:pPr>
      <w:r w:rsidRPr="00A62DED">
        <w:rPr>
          <w:rFonts w:ascii="Arial" w:hAnsi="Arial" w:cs="Arial"/>
          <w:lang w:val="en-GB"/>
        </w:rPr>
        <w:t xml:space="preserve">Managing allocated budgets and other resources, contributing to annual budget setting and Business Plan reviews. </w:t>
      </w:r>
    </w:p>
    <w:p w14:paraId="30A4D9A8" w14:textId="77777777" w:rsidR="00723E72" w:rsidRPr="00A62DED" w:rsidRDefault="00723E72" w:rsidP="00723E72">
      <w:pPr>
        <w:pStyle w:val="BodyText"/>
        <w:spacing w:line="244" w:lineRule="auto"/>
        <w:ind w:right="772"/>
        <w:jc w:val="both"/>
        <w:rPr>
          <w:rFonts w:ascii="Arial" w:hAnsi="Arial" w:cs="Arial"/>
          <w:lang w:val="en-GB"/>
        </w:rPr>
      </w:pPr>
    </w:p>
    <w:p w14:paraId="3F3ECC6F" w14:textId="6BFFC047" w:rsidR="00723E72" w:rsidRPr="00A62DED" w:rsidRDefault="00723E72" w:rsidP="00DC761E">
      <w:pPr>
        <w:pStyle w:val="BodyText"/>
        <w:spacing w:line="244" w:lineRule="auto"/>
        <w:ind w:right="772"/>
        <w:rPr>
          <w:rFonts w:ascii="Arial" w:hAnsi="Arial" w:cs="Arial"/>
          <w:lang w:val="en-GB"/>
        </w:rPr>
      </w:pPr>
      <w:r w:rsidRPr="00A62DED">
        <w:rPr>
          <w:rFonts w:ascii="Arial" w:hAnsi="Arial" w:cs="Arial"/>
          <w:lang w:val="en-GB"/>
        </w:rPr>
        <w:t xml:space="preserve">Ensuring that customer complaints are addressed within target timescales and address any learning points or potential service improvements. </w:t>
      </w:r>
    </w:p>
    <w:p w14:paraId="2FD4E18A" w14:textId="77777777" w:rsidR="00723E72" w:rsidRPr="00A62DED" w:rsidRDefault="00723E72" w:rsidP="00723E72">
      <w:pPr>
        <w:pStyle w:val="BodyText"/>
        <w:spacing w:line="244" w:lineRule="auto"/>
        <w:ind w:right="772"/>
        <w:jc w:val="both"/>
        <w:rPr>
          <w:rFonts w:ascii="Arial" w:hAnsi="Arial" w:cs="Arial"/>
          <w:lang w:val="en-GB"/>
        </w:rPr>
      </w:pPr>
    </w:p>
    <w:p w14:paraId="667F50E5" w14:textId="3FCCF92A" w:rsidR="003D1E21" w:rsidRPr="00A62DED" w:rsidRDefault="00723E72" w:rsidP="00DC761E">
      <w:pPr>
        <w:pStyle w:val="BodyText"/>
        <w:spacing w:line="244" w:lineRule="auto"/>
        <w:ind w:right="772"/>
        <w:rPr>
          <w:rFonts w:ascii="Arial" w:hAnsi="Arial" w:cs="Arial"/>
          <w:lang w:val="en-GB"/>
        </w:rPr>
      </w:pPr>
      <w:r w:rsidRPr="00A62DED">
        <w:rPr>
          <w:rFonts w:ascii="Arial" w:hAnsi="Arial" w:cs="Arial"/>
          <w:lang w:val="en-GB"/>
        </w:rPr>
        <w:t>Producing reports/ presentations and as required attend Boards, Committees, Working Groups and Scrutiny Panel.</w:t>
      </w:r>
    </w:p>
    <w:p w14:paraId="7B951F42" w14:textId="77777777" w:rsidR="00723E72" w:rsidRPr="00A62DED" w:rsidRDefault="00723E72" w:rsidP="00723E72">
      <w:pPr>
        <w:pStyle w:val="BodyText"/>
        <w:spacing w:line="244" w:lineRule="auto"/>
        <w:ind w:right="772"/>
        <w:jc w:val="both"/>
        <w:rPr>
          <w:rFonts w:ascii="Arial" w:hAnsi="Arial" w:cs="Arial"/>
          <w:lang w:val="en-GB"/>
        </w:rPr>
      </w:pPr>
    </w:p>
    <w:p w14:paraId="648D0D08" w14:textId="1103440A" w:rsidR="00954CD9" w:rsidRPr="00A62DED" w:rsidRDefault="003D1E21" w:rsidP="003D1E21">
      <w:pPr>
        <w:tabs>
          <w:tab w:val="left" w:pos="870"/>
        </w:tabs>
        <w:rPr>
          <w:rFonts w:ascii="Arial" w:hAnsi="Arial" w:cs="Arial"/>
          <w:b/>
          <w:szCs w:val="24"/>
          <w:lang w:val="en-GB"/>
        </w:rPr>
      </w:pPr>
      <w:r w:rsidRPr="00A62DED">
        <w:rPr>
          <w:rFonts w:ascii="Arial" w:hAnsi="Arial" w:cs="Arial"/>
          <w:b/>
          <w:spacing w:val="-2"/>
          <w:szCs w:val="24"/>
          <w:lang w:val="en-GB"/>
        </w:rPr>
        <w:t>WORKING WITH OTHERS</w:t>
      </w:r>
    </w:p>
    <w:p w14:paraId="1239CD64" w14:textId="77777777" w:rsidR="00954CD9" w:rsidRPr="00A62DED" w:rsidRDefault="00954CD9" w:rsidP="00954CD9">
      <w:pPr>
        <w:pStyle w:val="BodyText"/>
        <w:spacing w:before="23"/>
        <w:rPr>
          <w:rFonts w:ascii="Arial" w:hAnsi="Arial" w:cs="Arial"/>
          <w:b/>
          <w:lang w:val="en-GB"/>
        </w:rPr>
      </w:pPr>
    </w:p>
    <w:p w14:paraId="0C9FE07D" w14:textId="77777777" w:rsidR="0089006D" w:rsidRDefault="0089006D" w:rsidP="00DC761E">
      <w:pPr>
        <w:pStyle w:val="BodyText"/>
        <w:spacing w:line="244" w:lineRule="auto"/>
        <w:ind w:right="772"/>
        <w:rPr>
          <w:rFonts w:ascii="Arial" w:hAnsi="Arial" w:cs="Arial"/>
          <w:lang w:val="en-GB"/>
        </w:rPr>
      </w:pPr>
      <w:r w:rsidRPr="00A62DED">
        <w:rPr>
          <w:rFonts w:ascii="Arial" w:hAnsi="Arial" w:cs="Arial"/>
          <w:lang w:val="en-GB"/>
        </w:rPr>
        <w:t xml:space="preserve">Supporting the Head of Asset Management &amp; Repairs in developing effective strategies, policies, services and partnership approaches to meet the changing needs of our operating environment and customers. </w:t>
      </w:r>
    </w:p>
    <w:p w14:paraId="3FAA891C" w14:textId="77777777" w:rsidR="00337FFE" w:rsidRDefault="00337FFE" w:rsidP="0089006D">
      <w:pPr>
        <w:pStyle w:val="BodyText"/>
        <w:spacing w:line="244" w:lineRule="auto"/>
        <w:ind w:right="772"/>
        <w:jc w:val="both"/>
        <w:rPr>
          <w:rFonts w:ascii="Arial" w:hAnsi="Arial" w:cs="Arial"/>
          <w:lang w:val="en-GB"/>
        </w:rPr>
      </w:pPr>
    </w:p>
    <w:p w14:paraId="25A6E491" w14:textId="77777777" w:rsidR="00337FFE" w:rsidRDefault="00337FFE" w:rsidP="00DC761E">
      <w:pPr>
        <w:pStyle w:val="BodyText"/>
        <w:spacing w:line="244" w:lineRule="auto"/>
        <w:ind w:right="772"/>
        <w:rPr>
          <w:rFonts w:ascii="Arial" w:hAnsi="Arial" w:cs="Arial"/>
          <w:lang w:val="en-GB"/>
        </w:rPr>
      </w:pPr>
      <w:r w:rsidRPr="00A62DED">
        <w:rPr>
          <w:rFonts w:ascii="Arial" w:hAnsi="Arial" w:cs="Arial"/>
          <w:lang w:val="en-GB"/>
        </w:rPr>
        <w:lastRenderedPageBreak/>
        <w:t xml:space="preserve">Working closely with the Property Services team and Housing colleagues to ensure any key strategic issues arising from reactive, cyclical, planned and void works are identified and addressed appropriately within the context of asset management and investment planning. </w:t>
      </w:r>
    </w:p>
    <w:p w14:paraId="505F5C43" w14:textId="77777777" w:rsidR="00CB512F" w:rsidRDefault="00CB512F" w:rsidP="00337FFE">
      <w:pPr>
        <w:pStyle w:val="BodyText"/>
        <w:spacing w:line="244" w:lineRule="auto"/>
        <w:ind w:right="772"/>
        <w:jc w:val="both"/>
        <w:rPr>
          <w:rFonts w:ascii="Arial" w:hAnsi="Arial" w:cs="Arial"/>
          <w:lang w:val="en-GB"/>
        </w:rPr>
      </w:pPr>
    </w:p>
    <w:p w14:paraId="36BE8ADD" w14:textId="77777777" w:rsidR="00CB512F" w:rsidRPr="00A62DED" w:rsidRDefault="00CB512F" w:rsidP="00DC761E">
      <w:pPr>
        <w:pStyle w:val="BodyText"/>
        <w:spacing w:line="244" w:lineRule="auto"/>
        <w:ind w:right="772"/>
        <w:rPr>
          <w:rFonts w:ascii="Arial" w:hAnsi="Arial" w:cs="Arial"/>
          <w:lang w:val="en-GB"/>
        </w:rPr>
      </w:pPr>
      <w:r w:rsidRPr="00A62DED">
        <w:rPr>
          <w:rFonts w:ascii="Arial" w:hAnsi="Arial" w:cs="Arial"/>
          <w:lang w:val="en-GB"/>
        </w:rPr>
        <w:t xml:space="preserve">Working operationally with other managers from across the business to drive forward Cunninghame Housing Association’s vision, values, and business strategy, including organisational / cultural change. </w:t>
      </w:r>
    </w:p>
    <w:p w14:paraId="6522DB94" w14:textId="77777777" w:rsidR="00311731" w:rsidRDefault="00311731" w:rsidP="00337FFE">
      <w:pPr>
        <w:pStyle w:val="BodyText"/>
        <w:spacing w:line="244" w:lineRule="auto"/>
        <w:ind w:right="772"/>
        <w:jc w:val="both"/>
        <w:rPr>
          <w:rFonts w:ascii="Arial" w:hAnsi="Arial" w:cs="Arial"/>
          <w:lang w:val="en-GB"/>
        </w:rPr>
      </w:pPr>
    </w:p>
    <w:p w14:paraId="407332AF" w14:textId="77777777" w:rsidR="00337FFE" w:rsidRDefault="00337FFE" w:rsidP="00337FFE">
      <w:pPr>
        <w:pStyle w:val="BodyText"/>
        <w:spacing w:line="244" w:lineRule="auto"/>
        <w:ind w:right="772"/>
        <w:jc w:val="both"/>
        <w:rPr>
          <w:rFonts w:ascii="Arial" w:hAnsi="Arial" w:cs="Arial"/>
          <w:lang w:val="en-GB"/>
        </w:rPr>
      </w:pPr>
      <w:r w:rsidRPr="00A62DED">
        <w:rPr>
          <w:rFonts w:ascii="Arial" w:hAnsi="Arial" w:cs="Arial"/>
          <w:lang w:val="en-GB"/>
        </w:rPr>
        <w:t xml:space="preserve">Working with internal and external auditors and consultants on providing management information as required. </w:t>
      </w:r>
    </w:p>
    <w:p w14:paraId="767DD766" w14:textId="77777777" w:rsidR="00422DB7" w:rsidRPr="00A62DED" w:rsidRDefault="00422DB7" w:rsidP="00422DB7">
      <w:pPr>
        <w:pStyle w:val="BodyText"/>
        <w:spacing w:line="244" w:lineRule="auto"/>
        <w:ind w:right="772"/>
        <w:jc w:val="both"/>
        <w:rPr>
          <w:rFonts w:ascii="Arial" w:hAnsi="Arial" w:cs="Arial"/>
          <w:lang w:val="en-GB"/>
        </w:rPr>
      </w:pPr>
    </w:p>
    <w:p w14:paraId="4952546E" w14:textId="54BD6348" w:rsidR="00422DB7" w:rsidRDefault="00422DB7" w:rsidP="00422DB7">
      <w:pPr>
        <w:pStyle w:val="BodyText"/>
        <w:spacing w:line="244" w:lineRule="auto"/>
        <w:ind w:right="772"/>
        <w:jc w:val="both"/>
        <w:rPr>
          <w:rFonts w:ascii="Arial" w:hAnsi="Arial" w:cs="Arial"/>
          <w:lang w:val="en-GB"/>
        </w:rPr>
      </w:pPr>
      <w:r w:rsidRPr="00A62DED">
        <w:rPr>
          <w:rFonts w:ascii="Arial" w:hAnsi="Arial" w:cs="Arial"/>
          <w:lang w:val="en-GB"/>
        </w:rPr>
        <w:t>Communicate compliance obligations clearly to Property Services staff.</w:t>
      </w:r>
    </w:p>
    <w:p w14:paraId="5F83DD2E" w14:textId="77777777" w:rsidR="008F0DF4" w:rsidRPr="00A62DED" w:rsidRDefault="008F0DF4" w:rsidP="008F0DF4">
      <w:pPr>
        <w:pStyle w:val="BodyText"/>
        <w:spacing w:line="244" w:lineRule="auto"/>
        <w:ind w:right="772"/>
        <w:jc w:val="both"/>
        <w:rPr>
          <w:rFonts w:ascii="Arial" w:hAnsi="Arial" w:cs="Arial"/>
          <w:lang w:val="en-GB"/>
        </w:rPr>
      </w:pPr>
    </w:p>
    <w:p w14:paraId="60C92226" w14:textId="77777777" w:rsidR="008F0DF4" w:rsidRPr="00A62DED" w:rsidRDefault="008F0DF4" w:rsidP="008F0DF4">
      <w:pPr>
        <w:pStyle w:val="BodyText"/>
        <w:spacing w:line="244" w:lineRule="auto"/>
        <w:ind w:right="772"/>
        <w:jc w:val="both"/>
        <w:rPr>
          <w:rFonts w:ascii="Arial" w:hAnsi="Arial" w:cs="Arial"/>
          <w:lang w:val="en-GB"/>
        </w:rPr>
      </w:pPr>
      <w:r w:rsidRPr="00A62DED">
        <w:rPr>
          <w:rFonts w:ascii="Arial" w:hAnsi="Arial" w:cs="Arial"/>
          <w:lang w:val="en-GB"/>
        </w:rPr>
        <w:t>Raise awareness of compliance obligations across the organisation.</w:t>
      </w:r>
    </w:p>
    <w:p w14:paraId="24F231E5" w14:textId="77777777" w:rsidR="008D0FA2" w:rsidRPr="00A62DED" w:rsidRDefault="008D0FA2" w:rsidP="008D0FA2">
      <w:pPr>
        <w:pStyle w:val="BodyText"/>
        <w:spacing w:line="244" w:lineRule="auto"/>
        <w:ind w:right="772"/>
        <w:jc w:val="both"/>
        <w:rPr>
          <w:rFonts w:ascii="Arial" w:hAnsi="Arial" w:cs="Arial"/>
          <w:lang w:val="en-GB"/>
        </w:rPr>
      </w:pPr>
    </w:p>
    <w:p w14:paraId="7A70F5C8" w14:textId="77777777" w:rsidR="008D0FA2" w:rsidRPr="00A62DED" w:rsidRDefault="008D0FA2" w:rsidP="008D0FA2">
      <w:pPr>
        <w:pStyle w:val="BodyText"/>
        <w:spacing w:line="244" w:lineRule="auto"/>
        <w:ind w:right="772"/>
        <w:jc w:val="both"/>
        <w:rPr>
          <w:rFonts w:ascii="Arial" w:hAnsi="Arial" w:cs="Arial"/>
          <w:lang w:val="en-GB"/>
        </w:rPr>
      </w:pPr>
      <w:r w:rsidRPr="00A62DED">
        <w:rPr>
          <w:rFonts w:ascii="Arial" w:hAnsi="Arial" w:cs="Arial"/>
          <w:lang w:val="en-GB"/>
        </w:rPr>
        <w:t xml:space="preserve">Overseeing and advising across the business on effective and compliant procurement, performance management, monitoring and quality/ cost control, but specifically in relation to CHA’s asset management and investment planning activities. </w:t>
      </w:r>
    </w:p>
    <w:p w14:paraId="5FFA96DD" w14:textId="77777777" w:rsidR="0037548F" w:rsidRPr="00A62DED" w:rsidRDefault="0037548F" w:rsidP="00A67AAE">
      <w:pPr>
        <w:pStyle w:val="BodyText"/>
        <w:spacing w:before="3"/>
        <w:rPr>
          <w:rFonts w:ascii="Arial" w:hAnsi="Arial" w:cs="Arial"/>
          <w:w w:val="105"/>
          <w:lang w:val="en-GB"/>
        </w:rPr>
      </w:pPr>
    </w:p>
    <w:p w14:paraId="5BD24599" w14:textId="606E0C39" w:rsidR="00BF28AA" w:rsidRPr="00A62DED" w:rsidRDefault="0037548F" w:rsidP="0037548F">
      <w:pPr>
        <w:pStyle w:val="BodyText"/>
        <w:spacing w:before="23"/>
        <w:rPr>
          <w:rFonts w:ascii="Arial" w:hAnsi="Arial" w:cs="Arial"/>
          <w:b/>
          <w:lang w:val="en-GB"/>
        </w:rPr>
      </w:pPr>
      <w:r w:rsidRPr="00A62DED">
        <w:rPr>
          <w:rFonts w:ascii="Arial" w:hAnsi="Arial" w:cs="Arial"/>
          <w:b/>
          <w:lang w:val="en-GB"/>
        </w:rPr>
        <w:t>CUSTOMER ENGAGEMENT</w:t>
      </w:r>
    </w:p>
    <w:p w14:paraId="183830FF" w14:textId="77777777" w:rsidR="00BF28AA" w:rsidRPr="00A62DED" w:rsidRDefault="00BF28AA" w:rsidP="00DC761E">
      <w:pPr>
        <w:pStyle w:val="BodyText"/>
        <w:spacing w:before="23"/>
        <w:ind w:left="866"/>
        <w:jc w:val="both"/>
        <w:rPr>
          <w:rFonts w:ascii="Arial" w:hAnsi="Arial" w:cs="Arial"/>
          <w:b/>
          <w:lang w:val="en-GB"/>
        </w:rPr>
      </w:pPr>
    </w:p>
    <w:p w14:paraId="6E91AC95" w14:textId="77777777" w:rsidR="0089006D" w:rsidRDefault="0089006D" w:rsidP="0089006D">
      <w:pPr>
        <w:pStyle w:val="BodyText"/>
        <w:spacing w:line="244" w:lineRule="auto"/>
        <w:ind w:right="772"/>
        <w:jc w:val="both"/>
        <w:rPr>
          <w:rFonts w:ascii="Arial" w:hAnsi="Arial" w:cs="Arial"/>
          <w:lang w:val="en-GB"/>
        </w:rPr>
      </w:pPr>
      <w:r w:rsidRPr="00A62DED">
        <w:rPr>
          <w:rFonts w:ascii="Arial" w:hAnsi="Arial" w:cs="Arial"/>
          <w:lang w:val="en-GB"/>
        </w:rPr>
        <w:t xml:space="preserve">Ensuring excellent customer care, proactively working in partnership with customers to ensure that their feedback shapes our continuously improving service and performance standards. </w:t>
      </w:r>
    </w:p>
    <w:p w14:paraId="21AACA69" w14:textId="77777777" w:rsidR="00A97822" w:rsidRDefault="00A97822" w:rsidP="0089006D">
      <w:pPr>
        <w:pStyle w:val="BodyText"/>
        <w:spacing w:line="244" w:lineRule="auto"/>
        <w:ind w:right="772"/>
        <w:jc w:val="both"/>
        <w:rPr>
          <w:rFonts w:ascii="Arial" w:hAnsi="Arial" w:cs="Arial"/>
          <w:lang w:val="en-GB"/>
        </w:rPr>
      </w:pPr>
    </w:p>
    <w:p w14:paraId="75FD7426" w14:textId="77777777" w:rsidR="00A97822" w:rsidRDefault="00A97822" w:rsidP="00DC761E">
      <w:pPr>
        <w:pStyle w:val="BodyText"/>
        <w:spacing w:line="244" w:lineRule="auto"/>
        <w:ind w:right="772"/>
        <w:rPr>
          <w:rFonts w:ascii="Arial" w:hAnsi="Arial" w:cs="Arial"/>
          <w:lang w:val="en-GB"/>
        </w:rPr>
      </w:pPr>
      <w:r w:rsidRPr="00A62DED">
        <w:rPr>
          <w:rFonts w:ascii="Arial" w:hAnsi="Arial" w:cs="Arial"/>
          <w:lang w:val="en-GB"/>
        </w:rPr>
        <w:t xml:space="preserve">Ensuring effective communication, in plain language, both internally and externally; ensuring that people are informed, engaged and find it easy to access our services, understand our decisions; and that we provide transparent information on costs and value for money. </w:t>
      </w:r>
    </w:p>
    <w:p w14:paraId="218A7746" w14:textId="77777777" w:rsidR="00311731" w:rsidRDefault="00311731" w:rsidP="00311731">
      <w:pPr>
        <w:pStyle w:val="BodyText"/>
        <w:spacing w:line="244" w:lineRule="auto"/>
        <w:ind w:right="772"/>
        <w:jc w:val="both"/>
        <w:rPr>
          <w:rFonts w:ascii="Arial" w:hAnsi="Arial" w:cs="Arial"/>
          <w:lang w:val="en-GB"/>
        </w:rPr>
      </w:pPr>
    </w:p>
    <w:p w14:paraId="580E6F33" w14:textId="77777777" w:rsidR="00311731" w:rsidRPr="00A62DED" w:rsidRDefault="00311731" w:rsidP="00DC761E">
      <w:pPr>
        <w:pStyle w:val="BodyText"/>
        <w:spacing w:line="244" w:lineRule="auto"/>
        <w:ind w:right="772"/>
        <w:rPr>
          <w:rFonts w:ascii="Arial" w:hAnsi="Arial" w:cs="Arial"/>
          <w:lang w:val="en-GB"/>
        </w:rPr>
      </w:pPr>
      <w:r w:rsidRPr="00A62DED">
        <w:rPr>
          <w:rFonts w:ascii="Arial" w:hAnsi="Arial" w:cs="Arial"/>
          <w:lang w:val="en-GB"/>
        </w:rPr>
        <w:t xml:space="preserve">Working closely with the Factoring team to ensure that common planned/ mandated works and contracts in mixed tenure blocks are delivered effectively in line with specification, on time and within budget. </w:t>
      </w:r>
    </w:p>
    <w:p w14:paraId="4C2C88F0" w14:textId="77777777" w:rsidR="007C6505" w:rsidRPr="00A62DED" w:rsidRDefault="007C6505" w:rsidP="00525EA8">
      <w:pPr>
        <w:pStyle w:val="BodyText"/>
        <w:spacing w:before="36" w:line="254" w:lineRule="auto"/>
        <w:ind w:right="793"/>
        <w:jc w:val="both"/>
        <w:rPr>
          <w:rFonts w:ascii="Arial" w:hAnsi="Arial" w:cs="Arial"/>
          <w:w w:val="105"/>
          <w:lang w:val="en-GB"/>
        </w:rPr>
      </w:pPr>
    </w:p>
    <w:p w14:paraId="424AF1F7" w14:textId="4A59157E" w:rsidR="008F27DF" w:rsidRPr="00A62DED" w:rsidRDefault="007C6505" w:rsidP="007C6505">
      <w:pPr>
        <w:pStyle w:val="BodyText"/>
        <w:spacing w:before="23"/>
        <w:rPr>
          <w:rFonts w:ascii="Arial" w:hAnsi="Arial" w:cs="Arial"/>
          <w:b/>
          <w:lang w:val="en-GB"/>
        </w:rPr>
      </w:pPr>
      <w:r w:rsidRPr="00A62DED">
        <w:rPr>
          <w:rFonts w:ascii="Arial" w:hAnsi="Arial" w:cs="Arial"/>
          <w:b/>
          <w:lang w:val="en-GB"/>
        </w:rPr>
        <w:t>GOVERNANCE</w:t>
      </w:r>
      <w:r w:rsidR="00486E48">
        <w:rPr>
          <w:rFonts w:ascii="Arial" w:hAnsi="Arial" w:cs="Arial"/>
          <w:b/>
          <w:lang w:val="en-GB"/>
        </w:rPr>
        <w:t>/COMPLIANCE</w:t>
      </w:r>
    </w:p>
    <w:p w14:paraId="1EFD648C" w14:textId="28613640" w:rsidR="007C6505" w:rsidRPr="00A62DED" w:rsidRDefault="007C6505" w:rsidP="007C6505">
      <w:pPr>
        <w:pStyle w:val="BodyText"/>
        <w:spacing w:before="23"/>
        <w:rPr>
          <w:rFonts w:ascii="Arial" w:hAnsi="Arial" w:cs="Arial"/>
          <w:b/>
          <w:lang w:val="en-GB"/>
        </w:rPr>
      </w:pPr>
    </w:p>
    <w:p w14:paraId="654B4C25" w14:textId="77777777" w:rsidR="00A62DED" w:rsidRDefault="00A62DED" w:rsidP="00A62DED">
      <w:pPr>
        <w:pStyle w:val="BodyText"/>
        <w:spacing w:line="244" w:lineRule="auto"/>
        <w:ind w:right="772"/>
        <w:jc w:val="both"/>
        <w:rPr>
          <w:rFonts w:ascii="Arial" w:hAnsi="Arial" w:cs="Arial"/>
          <w:lang w:val="en-GB"/>
        </w:rPr>
      </w:pPr>
      <w:r w:rsidRPr="00A62DED">
        <w:rPr>
          <w:rFonts w:ascii="Arial" w:hAnsi="Arial" w:cs="Arial"/>
          <w:lang w:val="en-GB"/>
        </w:rPr>
        <w:t xml:space="preserve">Ensuring procurement activities adhere to regulatory and organisational standards. </w:t>
      </w:r>
    </w:p>
    <w:p w14:paraId="4E5F607D" w14:textId="77777777" w:rsidR="00422DB7" w:rsidRPr="00A62DED" w:rsidRDefault="00422DB7" w:rsidP="00422DB7">
      <w:pPr>
        <w:pStyle w:val="BodyText"/>
        <w:spacing w:line="244" w:lineRule="auto"/>
        <w:ind w:right="772"/>
        <w:jc w:val="both"/>
        <w:rPr>
          <w:rFonts w:ascii="Arial" w:hAnsi="Arial" w:cs="Arial"/>
          <w:lang w:val="en-GB"/>
        </w:rPr>
      </w:pPr>
    </w:p>
    <w:p w14:paraId="5A513CF5" w14:textId="77777777" w:rsidR="00D64554" w:rsidRDefault="00422DB7" w:rsidP="00422DB7">
      <w:pPr>
        <w:pStyle w:val="BodyText"/>
        <w:spacing w:line="244" w:lineRule="auto"/>
        <w:ind w:right="772"/>
        <w:jc w:val="both"/>
        <w:rPr>
          <w:rFonts w:ascii="Arial" w:hAnsi="Arial" w:cs="Arial"/>
          <w:lang w:val="en-GB"/>
        </w:rPr>
      </w:pPr>
      <w:r w:rsidRPr="00A62DED">
        <w:rPr>
          <w:rFonts w:ascii="Arial" w:hAnsi="Arial" w:cs="Arial"/>
          <w:lang w:val="en-GB"/>
        </w:rPr>
        <w:t>Effectively managing contracts to ensure positive outcomes and high service standards are met, KPI’s are measured and reported on, and community benefits are achieved.</w:t>
      </w:r>
    </w:p>
    <w:p w14:paraId="007CE6CE" w14:textId="77777777" w:rsidR="00D64554" w:rsidRDefault="00D64554" w:rsidP="00422DB7">
      <w:pPr>
        <w:pStyle w:val="BodyText"/>
        <w:spacing w:line="244" w:lineRule="auto"/>
        <w:ind w:right="772"/>
        <w:jc w:val="both"/>
        <w:rPr>
          <w:rFonts w:ascii="Arial" w:hAnsi="Arial" w:cs="Arial"/>
          <w:lang w:val="en-GB"/>
        </w:rPr>
      </w:pPr>
    </w:p>
    <w:p w14:paraId="52AF2A80" w14:textId="77777777" w:rsidR="00D64554" w:rsidRPr="00A62DED" w:rsidRDefault="00D64554" w:rsidP="00D64554">
      <w:pPr>
        <w:pStyle w:val="BodyText"/>
        <w:spacing w:line="244" w:lineRule="auto"/>
        <w:ind w:right="772"/>
        <w:jc w:val="both"/>
        <w:rPr>
          <w:rFonts w:ascii="Arial" w:hAnsi="Arial" w:cs="Arial"/>
          <w:lang w:val="en-GB"/>
        </w:rPr>
      </w:pPr>
      <w:r w:rsidRPr="00A62DED">
        <w:rPr>
          <w:rFonts w:ascii="Arial" w:hAnsi="Arial" w:cs="Arial"/>
          <w:lang w:val="en-GB"/>
        </w:rPr>
        <w:t>Ensure contractors comply with Health &amp; Safety across all aspects of work</w:t>
      </w:r>
    </w:p>
    <w:p w14:paraId="0DA9E2C5" w14:textId="77777777" w:rsidR="00242F95" w:rsidRDefault="00A62DED" w:rsidP="007C6505">
      <w:pPr>
        <w:pStyle w:val="BodyText"/>
        <w:spacing w:before="23"/>
        <w:rPr>
          <w:rFonts w:ascii="Arial" w:hAnsi="Arial" w:cs="Arial"/>
          <w:bCs/>
          <w:lang w:val="en-GB"/>
        </w:rPr>
      </w:pPr>
      <w:r>
        <w:rPr>
          <w:rFonts w:ascii="Arial" w:hAnsi="Arial" w:cs="Arial"/>
          <w:bCs/>
          <w:lang w:val="en-GB"/>
        </w:rPr>
        <w:t xml:space="preserve"> </w:t>
      </w:r>
    </w:p>
    <w:p w14:paraId="4BCC9F8D" w14:textId="77777777" w:rsidR="0089006D" w:rsidRPr="00A62DED" w:rsidRDefault="0089006D" w:rsidP="0089006D">
      <w:pPr>
        <w:pStyle w:val="BodyText"/>
        <w:spacing w:line="244" w:lineRule="auto"/>
        <w:ind w:right="772"/>
        <w:jc w:val="both"/>
        <w:rPr>
          <w:rFonts w:ascii="Arial" w:hAnsi="Arial" w:cs="Arial"/>
          <w:lang w:val="en-GB"/>
        </w:rPr>
      </w:pPr>
      <w:r w:rsidRPr="00A62DED">
        <w:rPr>
          <w:rFonts w:ascii="Arial" w:hAnsi="Arial" w:cs="Arial"/>
          <w:lang w:val="en-GB"/>
        </w:rPr>
        <w:t xml:space="preserve">Being responsible for and providing assurance on all compliance with health and safety legislation/ regulations in relation to CHA’s stock as well as factored properties where </w:t>
      </w:r>
      <w:r w:rsidRPr="00A62DED">
        <w:rPr>
          <w:rFonts w:ascii="Arial" w:hAnsi="Arial" w:cs="Arial"/>
          <w:lang w:val="en-GB"/>
        </w:rPr>
        <w:lastRenderedPageBreak/>
        <w:t>the Association has an interest. Including but not limited to Gas Safety, Electrical Safety, Water Management, Fire Management, Asbestos, Damp &amp; Mould and Lift Safety.</w:t>
      </w:r>
    </w:p>
    <w:p w14:paraId="4663A3A2" w14:textId="77777777" w:rsidR="00B50C57" w:rsidRPr="00A62DED" w:rsidRDefault="00B50C57" w:rsidP="00B50C57">
      <w:pPr>
        <w:pStyle w:val="BodyText"/>
        <w:spacing w:line="244" w:lineRule="auto"/>
        <w:ind w:right="772"/>
        <w:jc w:val="both"/>
        <w:rPr>
          <w:rFonts w:ascii="Arial" w:hAnsi="Arial" w:cs="Arial"/>
          <w:lang w:val="en-GB"/>
        </w:rPr>
      </w:pPr>
    </w:p>
    <w:p w14:paraId="77894B2D" w14:textId="77777777" w:rsidR="00B50C57" w:rsidRPr="00A62DED" w:rsidRDefault="00B50C57" w:rsidP="00B50C57">
      <w:pPr>
        <w:pStyle w:val="BodyText"/>
        <w:spacing w:line="244" w:lineRule="auto"/>
        <w:ind w:right="772"/>
        <w:jc w:val="both"/>
        <w:rPr>
          <w:rFonts w:ascii="Arial" w:hAnsi="Arial" w:cs="Arial"/>
          <w:lang w:val="en-GB"/>
        </w:rPr>
      </w:pPr>
      <w:r w:rsidRPr="00A62DED">
        <w:rPr>
          <w:rFonts w:ascii="Arial" w:hAnsi="Arial" w:cs="Arial"/>
          <w:lang w:val="en-GB"/>
        </w:rPr>
        <w:t xml:space="preserve">Producing accurate and timely performance data, including information required for statutory and regulatory returns such as the Annual Return on the Charter (ARC). </w:t>
      </w:r>
    </w:p>
    <w:p w14:paraId="7C724CAC" w14:textId="77777777" w:rsidR="008F0DF4" w:rsidRDefault="008F0DF4" w:rsidP="007C6505">
      <w:pPr>
        <w:pStyle w:val="BodyText"/>
        <w:spacing w:before="23"/>
        <w:rPr>
          <w:rFonts w:ascii="Arial" w:hAnsi="Arial" w:cs="Arial"/>
          <w:bCs/>
          <w:lang w:val="en-GB"/>
        </w:rPr>
      </w:pPr>
    </w:p>
    <w:p w14:paraId="47F45739" w14:textId="77777777" w:rsidR="008F0DF4" w:rsidRPr="00A62DED" w:rsidRDefault="008F0DF4" w:rsidP="008F0DF4">
      <w:pPr>
        <w:pStyle w:val="BodyText"/>
        <w:spacing w:line="244" w:lineRule="auto"/>
        <w:ind w:right="772"/>
        <w:jc w:val="both"/>
        <w:rPr>
          <w:rFonts w:ascii="Arial" w:hAnsi="Arial" w:cs="Arial"/>
          <w:lang w:val="en-GB"/>
        </w:rPr>
      </w:pPr>
      <w:r w:rsidRPr="00A62DED">
        <w:rPr>
          <w:rFonts w:ascii="Arial" w:hAnsi="Arial" w:cs="Arial"/>
          <w:lang w:val="en-GB"/>
        </w:rPr>
        <w:t xml:space="preserve">Optimising the use of ICT to model data and plan scenarios, report key performance indicators, drive efficiency improvements, increase productivity and develop services to meet changing business needs. </w:t>
      </w:r>
    </w:p>
    <w:p w14:paraId="4C81AE30" w14:textId="324A3E78" w:rsidR="008F0DF4" w:rsidRPr="00A62DED" w:rsidRDefault="008F0DF4" w:rsidP="007C6505">
      <w:pPr>
        <w:pStyle w:val="BodyText"/>
        <w:spacing w:before="23"/>
        <w:rPr>
          <w:rFonts w:ascii="Arial" w:hAnsi="Arial" w:cs="Arial"/>
          <w:bCs/>
          <w:lang w:val="en-GB"/>
        </w:rPr>
        <w:sectPr w:rsidR="008F0DF4" w:rsidRPr="00A62DED" w:rsidSect="00A24EA2">
          <w:headerReference w:type="default" r:id="rId16"/>
          <w:footerReference w:type="even" r:id="rId17"/>
          <w:footerReference w:type="default" r:id="rId18"/>
          <w:footerReference w:type="first" r:id="rId19"/>
          <w:pgSz w:w="11910" w:h="16840"/>
          <w:pgMar w:top="2140" w:right="600" w:bottom="1220" w:left="1340" w:header="0" w:footer="1040" w:gutter="0"/>
          <w:cols w:space="720"/>
          <w:docGrid w:linePitch="326"/>
        </w:sectPr>
      </w:pPr>
    </w:p>
    <w:p w14:paraId="7BE4916B" w14:textId="77777777" w:rsidR="00437D9B" w:rsidRPr="00BE334C" w:rsidRDefault="00437D9B" w:rsidP="00437D9B">
      <w:pPr>
        <w:rPr>
          <w:rFonts w:ascii="Arial" w:hAnsi="Arial" w:cs="Arial"/>
          <w:b/>
          <w:bCs/>
          <w:szCs w:val="24"/>
        </w:rPr>
      </w:pPr>
      <w:r>
        <w:rPr>
          <w:rFonts w:ascii="Arial" w:hAnsi="Arial" w:cs="Arial"/>
          <w:b/>
          <w:bCs/>
          <w:szCs w:val="24"/>
        </w:rPr>
        <w:lastRenderedPageBreak/>
        <w:t>PERSON SPECIFICATION</w:t>
      </w:r>
    </w:p>
    <w:tbl>
      <w:tblPr>
        <w:tblStyle w:val="TableGrid"/>
        <w:tblW w:w="0" w:type="auto"/>
        <w:tblLook w:val="04A0" w:firstRow="1" w:lastRow="0" w:firstColumn="1" w:lastColumn="0" w:noHBand="0" w:noVBand="1"/>
      </w:tblPr>
      <w:tblGrid>
        <w:gridCol w:w="506"/>
        <w:gridCol w:w="3175"/>
        <w:gridCol w:w="3118"/>
        <w:gridCol w:w="3119"/>
        <w:gridCol w:w="2495"/>
        <w:gridCol w:w="2977"/>
      </w:tblGrid>
      <w:tr w:rsidR="00437D9B" w:rsidRPr="00356EEF" w14:paraId="53782764" w14:textId="77777777" w:rsidTr="00D64554">
        <w:tc>
          <w:tcPr>
            <w:tcW w:w="506" w:type="dxa"/>
          </w:tcPr>
          <w:p w14:paraId="0AABA3F2" w14:textId="77777777" w:rsidR="00437D9B" w:rsidRPr="00356EEF" w:rsidRDefault="00437D9B" w:rsidP="00B063CB">
            <w:pPr>
              <w:rPr>
                <w:rFonts w:ascii="Arial" w:hAnsi="Arial" w:cs="Arial"/>
                <w:szCs w:val="24"/>
              </w:rPr>
            </w:pPr>
          </w:p>
        </w:tc>
        <w:tc>
          <w:tcPr>
            <w:tcW w:w="3175" w:type="dxa"/>
          </w:tcPr>
          <w:p w14:paraId="75BD27F1" w14:textId="4DB62206" w:rsidR="00437D9B" w:rsidRPr="00BE334C" w:rsidRDefault="00437D9B" w:rsidP="00B063CB">
            <w:pPr>
              <w:rPr>
                <w:rFonts w:ascii="Arial" w:hAnsi="Arial" w:cs="Arial"/>
                <w:b/>
                <w:bCs/>
                <w:szCs w:val="24"/>
              </w:rPr>
            </w:pPr>
            <w:r>
              <w:rPr>
                <w:rFonts w:ascii="Arial" w:hAnsi="Arial" w:cs="Arial"/>
                <w:b/>
                <w:bCs/>
                <w:szCs w:val="24"/>
              </w:rPr>
              <w:t>Skills and Qualifications</w:t>
            </w:r>
          </w:p>
        </w:tc>
        <w:tc>
          <w:tcPr>
            <w:tcW w:w="3118" w:type="dxa"/>
          </w:tcPr>
          <w:p w14:paraId="74B24F1E" w14:textId="40450DDA" w:rsidR="00437D9B" w:rsidRPr="00BE334C" w:rsidRDefault="00437D9B" w:rsidP="00B063CB">
            <w:pPr>
              <w:rPr>
                <w:rFonts w:ascii="Arial" w:hAnsi="Arial" w:cs="Arial"/>
                <w:b/>
                <w:bCs/>
                <w:szCs w:val="24"/>
              </w:rPr>
            </w:pPr>
            <w:r>
              <w:rPr>
                <w:rFonts w:ascii="Arial" w:hAnsi="Arial" w:cs="Arial"/>
                <w:b/>
                <w:bCs/>
                <w:szCs w:val="24"/>
              </w:rPr>
              <w:t>Knowledge</w:t>
            </w:r>
          </w:p>
        </w:tc>
        <w:tc>
          <w:tcPr>
            <w:tcW w:w="3119" w:type="dxa"/>
          </w:tcPr>
          <w:p w14:paraId="77923ACA" w14:textId="012C6669" w:rsidR="00437D9B" w:rsidRPr="00BE334C" w:rsidRDefault="00067A26" w:rsidP="00B063CB">
            <w:pPr>
              <w:rPr>
                <w:rFonts w:ascii="Arial" w:hAnsi="Arial" w:cs="Arial"/>
                <w:b/>
                <w:bCs/>
                <w:szCs w:val="24"/>
              </w:rPr>
            </w:pPr>
            <w:r>
              <w:rPr>
                <w:rFonts w:ascii="Arial" w:hAnsi="Arial" w:cs="Arial"/>
                <w:b/>
                <w:bCs/>
                <w:szCs w:val="24"/>
              </w:rPr>
              <w:t>Experience</w:t>
            </w:r>
          </w:p>
        </w:tc>
        <w:tc>
          <w:tcPr>
            <w:tcW w:w="2495" w:type="dxa"/>
          </w:tcPr>
          <w:p w14:paraId="3FE65231" w14:textId="529C9E26" w:rsidR="00437D9B" w:rsidRPr="00BE334C" w:rsidRDefault="00067A26" w:rsidP="00B063CB">
            <w:pPr>
              <w:rPr>
                <w:rFonts w:ascii="Arial" w:hAnsi="Arial" w:cs="Arial"/>
                <w:b/>
                <w:bCs/>
                <w:szCs w:val="24"/>
              </w:rPr>
            </w:pPr>
            <w:r>
              <w:rPr>
                <w:rFonts w:ascii="Arial" w:hAnsi="Arial" w:cs="Arial"/>
                <w:b/>
                <w:bCs/>
                <w:szCs w:val="24"/>
              </w:rPr>
              <w:t>Behaviours</w:t>
            </w:r>
          </w:p>
        </w:tc>
        <w:tc>
          <w:tcPr>
            <w:tcW w:w="2977" w:type="dxa"/>
          </w:tcPr>
          <w:p w14:paraId="01EBF08E" w14:textId="7857D5B1" w:rsidR="00437D9B" w:rsidRPr="00BE334C" w:rsidRDefault="00067A26" w:rsidP="00B063CB">
            <w:pPr>
              <w:rPr>
                <w:rFonts w:ascii="Arial" w:hAnsi="Arial" w:cs="Arial"/>
                <w:b/>
                <w:bCs/>
                <w:szCs w:val="24"/>
              </w:rPr>
            </w:pPr>
            <w:r>
              <w:rPr>
                <w:rFonts w:ascii="Arial" w:hAnsi="Arial" w:cs="Arial"/>
                <w:b/>
                <w:bCs/>
                <w:szCs w:val="24"/>
              </w:rPr>
              <w:t>Values</w:t>
            </w:r>
          </w:p>
        </w:tc>
      </w:tr>
      <w:tr w:rsidR="00534833" w:rsidRPr="00356EEF" w14:paraId="2A8E8D01" w14:textId="77777777" w:rsidTr="003277B9">
        <w:trPr>
          <w:cantSplit/>
          <w:trHeight w:val="5829"/>
        </w:trPr>
        <w:tc>
          <w:tcPr>
            <w:tcW w:w="506" w:type="dxa"/>
            <w:textDirection w:val="tbRl"/>
          </w:tcPr>
          <w:p w14:paraId="438BFCD3" w14:textId="77777777" w:rsidR="00534833" w:rsidRPr="00356EEF" w:rsidRDefault="00534833" w:rsidP="00B063CB">
            <w:pPr>
              <w:ind w:left="113" w:right="113"/>
              <w:rPr>
                <w:rFonts w:ascii="Arial" w:hAnsi="Arial" w:cs="Arial"/>
                <w:szCs w:val="24"/>
              </w:rPr>
            </w:pPr>
            <w:r w:rsidRPr="00356EEF">
              <w:rPr>
                <w:rFonts w:ascii="Arial" w:hAnsi="Arial" w:cs="Arial"/>
                <w:szCs w:val="24"/>
              </w:rPr>
              <w:t>Essential</w:t>
            </w:r>
          </w:p>
        </w:tc>
        <w:tc>
          <w:tcPr>
            <w:tcW w:w="3175" w:type="dxa"/>
          </w:tcPr>
          <w:p w14:paraId="5FB475DC" w14:textId="159ACF88" w:rsidR="00534833" w:rsidRPr="00283C34" w:rsidRDefault="005034C3" w:rsidP="00B063CB">
            <w:pPr>
              <w:rPr>
                <w:rFonts w:ascii="Arial" w:hAnsi="Arial" w:cs="Arial"/>
                <w:sz w:val="20"/>
                <w:szCs w:val="20"/>
              </w:rPr>
            </w:pPr>
            <w:r w:rsidRPr="00283C34">
              <w:rPr>
                <w:rFonts w:ascii="Arial" w:hAnsi="Arial" w:cs="Arial"/>
                <w:sz w:val="20"/>
                <w:szCs w:val="20"/>
              </w:rPr>
              <w:t>Educated to degree level</w:t>
            </w:r>
            <w:r w:rsidR="00F4717E" w:rsidRPr="00283C34">
              <w:rPr>
                <w:rFonts w:ascii="Arial" w:hAnsi="Arial" w:cs="Arial"/>
                <w:sz w:val="20"/>
                <w:szCs w:val="20"/>
              </w:rPr>
              <w:t xml:space="preserve"> in a relevant subject</w:t>
            </w:r>
            <w:r w:rsidRPr="00283C34">
              <w:rPr>
                <w:rFonts w:ascii="Arial" w:hAnsi="Arial" w:cs="Arial"/>
                <w:sz w:val="20"/>
                <w:szCs w:val="20"/>
              </w:rPr>
              <w:t xml:space="preserve"> or equivalent relevant experience (5+ years) </w:t>
            </w:r>
          </w:p>
          <w:p w14:paraId="738981A1" w14:textId="77777777" w:rsidR="00545042" w:rsidRPr="00283C34" w:rsidRDefault="00545042" w:rsidP="00B063CB">
            <w:pPr>
              <w:rPr>
                <w:rFonts w:ascii="Arial" w:hAnsi="Arial" w:cs="Arial"/>
                <w:sz w:val="20"/>
                <w:szCs w:val="20"/>
              </w:rPr>
            </w:pPr>
          </w:p>
          <w:p w14:paraId="69AC7419" w14:textId="66DC4299" w:rsidR="00545042" w:rsidRPr="00283C34" w:rsidRDefault="00545042" w:rsidP="00B063CB">
            <w:pPr>
              <w:rPr>
                <w:rFonts w:ascii="Arial" w:hAnsi="Arial" w:cs="Arial"/>
                <w:sz w:val="20"/>
                <w:szCs w:val="20"/>
              </w:rPr>
            </w:pPr>
            <w:r w:rsidRPr="00283C34">
              <w:rPr>
                <w:rFonts w:ascii="Arial" w:hAnsi="Arial" w:cs="Arial"/>
                <w:sz w:val="20"/>
                <w:szCs w:val="20"/>
              </w:rPr>
              <w:t>Relevant professional qualification</w:t>
            </w:r>
          </w:p>
          <w:p w14:paraId="3FDD785C" w14:textId="77777777" w:rsidR="00BE53F9" w:rsidRPr="00283C34" w:rsidRDefault="00BE53F9" w:rsidP="00B063CB">
            <w:pPr>
              <w:rPr>
                <w:rFonts w:ascii="Arial" w:hAnsi="Arial" w:cs="Arial"/>
                <w:sz w:val="20"/>
                <w:szCs w:val="20"/>
              </w:rPr>
            </w:pPr>
          </w:p>
          <w:p w14:paraId="3538D2E3" w14:textId="0A00A0C6" w:rsidR="00BE53F9" w:rsidRPr="00283C34" w:rsidRDefault="00BE53F9" w:rsidP="00BE53F9">
            <w:pPr>
              <w:rPr>
                <w:rFonts w:ascii="Arial" w:eastAsia="Times New Roman" w:hAnsi="Arial" w:cs="Arial"/>
                <w:color w:val="000000"/>
                <w:sz w:val="20"/>
                <w:szCs w:val="20"/>
              </w:rPr>
            </w:pPr>
            <w:r w:rsidRPr="00283C34">
              <w:rPr>
                <w:rFonts w:ascii="Arial" w:hAnsi="Arial" w:cs="Arial"/>
                <w:color w:val="000000"/>
                <w:sz w:val="20"/>
                <w:szCs w:val="20"/>
              </w:rPr>
              <w:t>Excellent interpersonal skills and ability to work in partnership.</w:t>
            </w:r>
          </w:p>
          <w:p w14:paraId="60CEF633" w14:textId="77777777" w:rsidR="00BE53F9" w:rsidRPr="00283C34" w:rsidRDefault="00BE53F9" w:rsidP="00B063CB">
            <w:pPr>
              <w:rPr>
                <w:rFonts w:ascii="Arial" w:hAnsi="Arial" w:cs="Arial"/>
                <w:sz w:val="20"/>
                <w:szCs w:val="20"/>
              </w:rPr>
            </w:pPr>
          </w:p>
          <w:p w14:paraId="4DC686D9" w14:textId="741EAB9D" w:rsidR="00DB21EF" w:rsidRPr="00283C34" w:rsidRDefault="00DB21EF" w:rsidP="00DB21EF">
            <w:pPr>
              <w:rPr>
                <w:rFonts w:ascii="Arial" w:hAnsi="Arial" w:cs="Arial"/>
                <w:color w:val="000000"/>
                <w:sz w:val="20"/>
                <w:szCs w:val="20"/>
              </w:rPr>
            </w:pPr>
            <w:r w:rsidRPr="00283C34">
              <w:rPr>
                <w:rFonts w:ascii="Arial" w:hAnsi="Arial" w:cs="Arial"/>
                <w:color w:val="000000"/>
                <w:sz w:val="20"/>
                <w:szCs w:val="20"/>
              </w:rPr>
              <w:t>Excellent written, verbal and numerical skills, including the ability to present complex or technical information clearly to a variety of audiences.</w:t>
            </w:r>
          </w:p>
          <w:p w14:paraId="4CE83749" w14:textId="77777777" w:rsidR="00DB21EF" w:rsidRPr="00283C34" w:rsidRDefault="00DB21EF" w:rsidP="00DB21EF">
            <w:pPr>
              <w:rPr>
                <w:rFonts w:ascii="Arial" w:hAnsi="Arial" w:cs="Arial"/>
                <w:color w:val="000000"/>
                <w:sz w:val="20"/>
                <w:szCs w:val="20"/>
              </w:rPr>
            </w:pPr>
          </w:p>
          <w:p w14:paraId="3ADFC9B9" w14:textId="72CDEE20" w:rsidR="00DB21EF" w:rsidRPr="00283C34" w:rsidRDefault="00DB21EF" w:rsidP="00DB21EF">
            <w:pPr>
              <w:rPr>
                <w:rFonts w:ascii="Arial" w:eastAsia="Times New Roman" w:hAnsi="Arial" w:cs="Arial"/>
                <w:color w:val="000000"/>
                <w:sz w:val="20"/>
                <w:szCs w:val="20"/>
              </w:rPr>
            </w:pPr>
            <w:r w:rsidRPr="00283C34">
              <w:rPr>
                <w:rFonts w:ascii="Arial" w:hAnsi="Arial" w:cs="Arial"/>
                <w:color w:val="000000"/>
                <w:sz w:val="20"/>
                <w:szCs w:val="20"/>
              </w:rPr>
              <w:t>Good working knowledge of ICT systems in managing contracts and performance,</w:t>
            </w:r>
          </w:p>
          <w:p w14:paraId="57D6FE83" w14:textId="77777777" w:rsidR="00DB21EF" w:rsidRPr="00283C34" w:rsidRDefault="00DB21EF" w:rsidP="00DB21EF">
            <w:pPr>
              <w:rPr>
                <w:rFonts w:ascii="Arial" w:eastAsia="Times New Roman" w:hAnsi="Arial" w:cs="Arial"/>
                <w:color w:val="000000"/>
                <w:sz w:val="20"/>
                <w:szCs w:val="20"/>
              </w:rPr>
            </w:pPr>
          </w:p>
          <w:p w14:paraId="1517E23A" w14:textId="77777777" w:rsidR="00DB21EF" w:rsidRDefault="00455A26" w:rsidP="00B063CB">
            <w:pPr>
              <w:rPr>
                <w:rFonts w:ascii="Arial" w:hAnsi="Arial" w:cs="Arial"/>
                <w:sz w:val="20"/>
                <w:szCs w:val="20"/>
              </w:rPr>
            </w:pPr>
            <w:r>
              <w:rPr>
                <w:rFonts w:ascii="Arial" w:hAnsi="Arial" w:cs="Arial"/>
                <w:sz w:val="20"/>
                <w:szCs w:val="20"/>
              </w:rPr>
              <w:t>Proficiency</w:t>
            </w:r>
            <w:r w:rsidR="000250E1">
              <w:rPr>
                <w:rFonts w:ascii="Arial" w:hAnsi="Arial" w:cs="Arial"/>
                <w:sz w:val="20"/>
                <w:szCs w:val="20"/>
              </w:rPr>
              <w:t xml:space="preserve"> in asset management systems, </w:t>
            </w:r>
            <w:r>
              <w:rPr>
                <w:rFonts w:ascii="Arial" w:hAnsi="Arial" w:cs="Arial"/>
                <w:sz w:val="20"/>
                <w:szCs w:val="20"/>
              </w:rPr>
              <w:t>compliance databases and MS365</w:t>
            </w:r>
          </w:p>
          <w:p w14:paraId="713C514B" w14:textId="77777777" w:rsidR="00637098" w:rsidRDefault="00637098" w:rsidP="00B063CB">
            <w:pPr>
              <w:rPr>
                <w:rFonts w:ascii="Arial" w:hAnsi="Arial" w:cs="Arial"/>
                <w:sz w:val="20"/>
                <w:szCs w:val="20"/>
              </w:rPr>
            </w:pPr>
          </w:p>
          <w:p w14:paraId="14F4A080" w14:textId="0FB20E03" w:rsidR="00637098" w:rsidRPr="00283C34" w:rsidRDefault="00637098" w:rsidP="00B063CB">
            <w:pPr>
              <w:rPr>
                <w:rFonts w:ascii="Arial" w:hAnsi="Arial" w:cs="Arial"/>
                <w:sz w:val="20"/>
                <w:szCs w:val="20"/>
              </w:rPr>
            </w:pPr>
            <w:r>
              <w:rPr>
                <w:rFonts w:ascii="Arial" w:hAnsi="Arial" w:cs="Arial"/>
                <w:sz w:val="20"/>
                <w:szCs w:val="20"/>
              </w:rPr>
              <w:t>Budget Management</w:t>
            </w:r>
          </w:p>
        </w:tc>
        <w:tc>
          <w:tcPr>
            <w:tcW w:w="3118" w:type="dxa"/>
          </w:tcPr>
          <w:p w14:paraId="63813A40" w14:textId="31D507ED" w:rsidR="00545042" w:rsidRPr="00283C34" w:rsidRDefault="00545042" w:rsidP="00545042">
            <w:pPr>
              <w:rPr>
                <w:rFonts w:ascii="Arial" w:eastAsia="Times New Roman" w:hAnsi="Arial" w:cs="Arial"/>
                <w:color w:val="000000"/>
                <w:sz w:val="20"/>
                <w:szCs w:val="20"/>
              </w:rPr>
            </w:pPr>
            <w:r w:rsidRPr="00283C34">
              <w:rPr>
                <w:rFonts w:ascii="Arial" w:hAnsi="Arial" w:cs="Arial"/>
                <w:color w:val="000000"/>
                <w:sz w:val="20"/>
                <w:szCs w:val="20"/>
              </w:rPr>
              <w:t>Working knowledge of delivering effective asset management and investment planning services and relevant legislation/ regulations.</w:t>
            </w:r>
          </w:p>
          <w:p w14:paraId="6AF54246" w14:textId="77777777" w:rsidR="00534833" w:rsidRPr="00283C34" w:rsidRDefault="00534833" w:rsidP="00B063CB">
            <w:pPr>
              <w:rPr>
                <w:rFonts w:ascii="Arial" w:hAnsi="Arial" w:cs="Arial"/>
                <w:sz w:val="20"/>
                <w:szCs w:val="20"/>
              </w:rPr>
            </w:pPr>
          </w:p>
          <w:p w14:paraId="072A52F6" w14:textId="48DB9269" w:rsidR="001518C3" w:rsidRPr="00283C34" w:rsidRDefault="001518C3" w:rsidP="00B063CB">
            <w:pPr>
              <w:rPr>
                <w:rFonts w:ascii="Arial" w:hAnsi="Arial" w:cs="Arial"/>
                <w:sz w:val="20"/>
                <w:szCs w:val="20"/>
              </w:rPr>
            </w:pPr>
            <w:r w:rsidRPr="00283C34">
              <w:rPr>
                <w:rFonts w:ascii="Arial" w:hAnsi="Arial" w:cs="Arial"/>
                <w:sz w:val="20"/>
                <w:szCs w:val="20"/>
              </w:rPr>
              <w:t>Track record of developing policies/ initiatives and benchmarking best practice, innovation and smarter ways of working.</w:t>
            </w:r>
          </w:p>
          <w:p w14:paraId="640B055F" w14:textId="77777777" w:rsidR="00DB21EF" w:rsidRPr="00283C34" w:rsidRDefault="00DB21EF" w:rsidP="00B063CB">
            <w:pPr>
              <w:rPr>
                <w:rFonts w:ascii="Arial" w:hAnsi="Arial" w:cs="Arial"/>
                <w:sz w:val="20"/>
                <w:szCs w:val="20"/>
              </w:rPr>
            </w:pPr>
          </w:p>
          <w:p w14:paraId="682E8D01" w14:textId="717A85DA" w:rsidR="00DB21EF" w:rsidRPr="00283C34" w:rsidRDefault="00DB21EF" w:rsidP="00DB21EF">
            <w:pPr>
              <w:rPr>
                <w:rFonts w:ascii="Arial" w:eastAsia="Times New Roman" w:hAnsi="Arial" w:cs="Arial"/>
                <w:color w:val="000000"/>
                <w:sz w:val="20"/>
                <w:szCs w:val="20"/>
              </w:rPr>
            </w:pPr>
            <w:r w:rsidRPr="00283C34">
              <w:rPr>
                <w:rFonts w:ascii="Arial" w:hAnsi="Arial" w:cs="Arial"/>
                <w:color w:val="000000"/>
                <w:sz w:val="20"/>
                <w:szCs w:val="20"/>
              </w:rPr>
              <w:t>Effective understanding of Health &amp; Safety and procurement statutory/ regulatory requirements.</w:t>
            </w:r>
          </w:p>
          <w:p w14:paraId="3DEFF99B" w14:textId="77777777" w:rsidR="00DB21EF" w:rsidRPr="00283C34" w:rsidRDefault="00DB21EF" w:rsidP="00B063CB">
            <w:pPr>
              <w:rPr>
                <w:rFonts w:ascii="Arial" w:hAnsi="Arial" w:cs="Arial"/>
                <w:sz w:val="20"/>
                <w:szCs w:val="20"/>
              </w:rPr>
            </w:pPr>
          </w:p>
          <w:p w14:paraId="0FE86138" w14:textId="08F1B865" w:rsidR="002E1A9F" w:rsidRPr="00283C34" w:rsidRDefault="002E1A9F" w:rsidP="002E1A9F">
            <w:pPr>
              <w:rPr>
                <w:rFonts w:ascii="Arial" w:eastAsia="Times New Roman" w:hAnsi="Arial" w:cs="Arial"/>
                <w:color w:val="000000"/>
                <w:sz w:val="20"/>
                <w:szCs w:val="20"/>
              </w:rPr>
            </w:pPr>
            <w:r w:rsidRPr="00283C34">
              <w:rPr>
                <w:rFonts w:ascii="Arial" w:hAnsi="Arial" w:cs="Arial"/>
                <w:color w:val="000000"/>
                <w:sz w:val="20"/>
                <w:szCs w:val="20"/>
              </w:rPr>
              <w:t>Ability to interpret and apply housing legislation and regulatory requirements (ARC / SHQS / EESH / EESSH2, etc).</w:t>
            </w:r>
          </w:p>
          <w:p w14:paraId="597C4657" w14:textId="2F224D7D" w:rsidR="002E1A9F" w:rsidRPr="00283C34" w:rsidRDefault="002E1A9F" w:rsidP="00B063CB">
            <w:pPr>
              <w:rPr>
                <w:rFonts w:ascii="Arial" w:hAnsi="Arial" w:cs="Arial"/>
                <w:sz w:val="20"/>
                <w:szCs w:val="20"/>
              </w:rPr>
            </w:pPr>
          </w:p>
        </w:tc>
        <w:tc>
          <w:tcPr>
            <w:tcW w:w="3119" w:type="dxa"/>
          </w:tcPr>
          <w:p w14:paraId="67F278D1" w14:textId="540680CC" w:rsidR="00545042" w:rsidRPr="00283C34" w:rsidRDefault="002620FC" w:rsidP="00545042">
            <w:pPr>
              <w:rPr>
                <w:rFonts w:ascii="Arial" w:hAnsi="Arial" w:cs="Arial"/>
                <w:color w:val="000000"/>
                <w:sz w:val="20"/>
                <w:szCs w:val="20"/>
              </w:rPr>
            </w:pPr>
            <w:r>
              <w:rPr>
                <w:rFonts w:ascii="Arial" w:hAnsi="Arial" w:cs="Arial"/>
                <w:color w:val="000000"/>
                <w:sz w:val="20"/>
                <w:szCs w:val="20"/>
              </w:rPr>
              <w:t>W</w:t>
            </w:r>
            <w:r w:rsidR="00545042" w:rsidRPr="00283C34">
              <w:rPr>
                <w:rFonts w:ascii="Arial" w:hAnsi="Arial" w:cs="Arial"/>
                <w:color w:val="000000"/>
                <w:sz w:val="20"/>
                <w:szCs w:val="20"/>
              </w:rPr>
              <w:t>orking at a senior level to deliver asset management and investment planning, preferably in the social housing sector.</w:t>
            </w:r>
          </w:p>
          <w:p w14:paraId="4D87D696" w14:textId="77777777" w:rsidR="00EA63D6" w:rsidRPr="00283C34" w:rsidRDefault="00EA63D6" w:rsidP="00545042">
            <w:pPr>
              <w:rPr>
                <w:rFonts w:ascii="Arial" w:eastAsia="Times New Roman" w:hAnsi="Arial" w:cs="Arial"/>
                <w:color w:val="000000"/>
                <w:sz w:val="20"/>
                <w:szCs w:val="20"/>
              </w:rPr>
            </w:pPr>
          </w:p>
          <w:p w14:paraId="5FC9BF19" w14:textId="52E54CB2" w:rsidR="00EA63D6" w:rsidRPr="00283C34" w:rsidRDefault="002620FC" w:rsidP="00EA63D6">
            <w:pPr>
              <w:rPr>
                <w:rFonts w:ascii="Arial" w:eastAsia="Times New Roman" w:hAnsi="Arial" w:cs="Arial"/>
                <w:color w:val="000000"/>
                <w:sz w:val="20"/>
                <w:szCs w:val="20"/>
              </w:rPr>
            </w:pPr>
            <w:r>
              <w:rPr>
                <w:rFonts w:ascii="Arial" w:hAnsi="Arial" w:cs="Arial"/>
                <w:color w:val="000000"/>
                <w:sz w:val="20"/>
                <w:szCs w:val="20"/>
              </w:rPr>
              <w:t>D</w:t>
            </w:r>
            <w:r w:rsidR="00EA63D6" w:rsidRPr="00283C34">
              <w:rPr>
                <w:rFonts w:ascii="Arial" w:hAnsi="Arial" w:cs="Arial"/>
                <w:color w:val="000000"/>
                <w:sz w:val="20"/>
                <w:szCs w:val="20"/>
              </w:rPr>
              <w:t>elivering effective procurement and contract management.</w:t>
            </w:r>
          </w:p>
          <w:p w14:paraId="195DBDCE" w14:textId="77777777" w:rsidR="00534833" w:rsidRPr="00283C34" w:rsidRDefault="00534833" w:rsidP="00B063CB">
            <w:pPr>
              <w:rPr>
                <w:rFonts w:ascii="Arial" w:hAnsi="Arial" w:cs="Arial"/>
                <w:sz w:val="20"/>
                <w:szCs w:val="20"/>
              </w:rPr>
            </w:pPr>
          </w:p>
          <w:p w14:paraId="66AC1E58" w14:textId="6F783CC0" w:rsidR="00545042" w:rsidRPr="00283C34" w:rsidRDefault="006A5EAE" w:rsidP="001D31B9">
            <w:pPr>
              <w:rPr>
                <w:rFonts w:ascii="Arial" w:hAnsi="Arial" w:cs="Arial"/>
                <w:sz w:val="20"/>
                <w:szCs w:val="20"/>
              </w:rPr>
            </w:pPr>
            <w:r>
              <w:rPr>
                <w:rFonts w:ascii="Arial" w:hAnsi="Arial" w:cs="Arial"/>
                <w:sz w:val="20"/>
                <w:szCs w:val="20"/>
              </w:rPr>
              <w:t>S</w:t>
            </w:r>
            <w:r w:rsidR="00EA63D6" w:rsidRPr="00283C34">
              <w:rPr>
                <w:rFonts w:ascii="Arial" w:hAnsi="Arial" w:cs="Arial"/>
                <w:sz w:val="20"/>
                <w:szCs w:val="20"/>
              </w:rPr>
              <w:t>upervisory/ management role, leading teams and effectively motivating others.</w:t>
            </w:r>
          </w:p>
          <w:p w14:paraId="6628FCDD" w14:textId="77777777" w:rsidR="00EA63D6" w:rsidRPr="00283C34" w:rsidRDefault="00EA63D6" w:rsidP="00545042">
            <w:pPr>
              <w:jc w:val="center"/>
              <w:rPr>
                <w:rFonts w:ascii="Arial" w:hAnsi="Arial" w:cs="Arial"/>
                <w:sz w:val="20"/>
                <w:szCs w:val="20"/>
              </w:rPr>
            </w:pPr>
          </w:p>
          <w:p w14:paraId="63D86002" w14:textId="307D9707" w:rsidR="00EA63D6" w:rsidRPr="00283C34" w:rsidRDefault="009B6815" w:rsidP="001D31B9">
            <w:pPr>
              <w:rPr>
                <w:rFonts w:ascii="Arial" w:hAnsi="Arial" w:cs="Arial"/>
                <w:sz w:val="20"/>
                <w:szCs w:val="20"/>
              </w:rPr>
            </w:pPr>
            <w:r>
              <w:rPr>
                <w:rFonts w:ascii="Arial" w:hAnsi="Arial" w:cs="Arial"/>
                <w:sz w:val="20"/>
                <w:szCs w:val="20"/>
              </w:rPr>
              <w:t>S</w:t>
            </w:r>
            <w:r w:rsidR="00EA63D6" w:rsidRPr="00283C34">
              <w:rPr>
                <w:rFonts w:ascii="Arial" w:hAnsi="Arial" w:cs="Arial"/>
                <w:sz w:val="20"/>
                <w:szCs w:val="20"/>
              </w:rPr>
              <w:t>etting and achieving challenging performance targets.</w:t>
            </w:r>
          </w:p>
          <w:p w14:paraId="290E1ACB" w14:textId="77777777" w:rsidR="00BE53F9" w:rsidRPr="00283C34" w:rsidRDefault="00BE53F9" w:rsidP="00545042">
            <w:pPr>
              <w:jc w:val="center"/>
              <w:rPr>
                <w:rFonts w:ascii="Arial" w:hAnsi="Arial" w:cs="Arial"/>
                <w:sz w:val="20"/>
                <w:szCs w:val="20"/>
              </w:rPr>
            </w:pPr>
          </w:p>
          <w:p w14:paraId="6DCC12BB" w14:textId="1C4DA0B9" w:rsidR="00BE53F9" w:rsidRPr="00283C34" w:rsidRDefault="009B6815" w:rsidP="001D31B9">
            <w:pPr>
              <w:rPr>
                <w:rFonts w:ascii="Arial" w:eastAsia="Times New Roman" w:hAnsi="Arial" w:cs="Arial"/>
                <w:color w:val="000000"/>
                <w:sz w:val="20"/>
                <w:szCs w:val="20"/>
              </w:rPr>
            </w:pPr>
            <w:r>
              <w:rPr>
                <w:rFonts w:ascii="Arial" w:hAnsi="Arial" w:cs="Arial"/>
                <w:color w:val="000000"/>
                <w:sz w:val="20"/>
                <w:szCs w:val="20"/>
              </w:rPr>
              <w:t>Management of</w:t>
            </w:r>
            <w:r w:rsidR="00BE53F9" w:rsidRPr="00283C34">
              <w:rPr>
                <w:rFonts w:ascii="Arial" w:hAnsi="Arial" w:cs="Arial"/>
                <w:color w:val="000000"/>
                <w:sz w:val="20"/>
                <w:szCs w:val="20"/>
              </w:rPr>
              <w:t xml:space="preserve"> projects, contractors and suppliers effectively.</w:t>
            </w:r>
          </w:p>
          <w:p w14:paraId="1A06EB7E" w14:textId="77777777" w:rsidR="00BE53F9" w:rsidRDefault="00BE53F9" w:rsidP="00637098">
            <w:pPr>
              <w:rPr>
                <w:rFonts w:ascii="Arial" w:hAnsi="Arial" w:cs="Arial"/>
                <w:sz w:val="20"/>
                <w:szCs w:val="20"/>
              </w:rPr>
            </w:pPr>
          </w:p>
          <w:p w14:paraId="7AA0BB07" w14:textId="468B0E74" w:rsidR="00637098" w:rsidRPr="00283C34" w:rsidRDefault="00637098" w:rsidP="00637098">
            <w:pPr>
              <w:rPr>
                <w:rFonts w:ascii="Arial" w:hAnsi="Arial" w:cs="Arial"/>
                <w:sz w:val="20"/>
                <w:szCs w:val="20"/>
              </w:rPr>
            </w:pPr>
            <w:r>
              <w:rPr>
                <w:rFonts w:ascii="Arial" w:hAnsi="Arial" w:cs="Arial"/>
                <w:sz w:val="20"/>
                <w:szCs w:val="20"/>
              </w:rPr>
              <w:t>Construction and technical experi</w:t>
            </w:r>
            <w:r w:rsidR="00083790">
              <w:rPr>
                <w:rFonts w:ascii="Arial" w:hAnsi="Arial" w:cs="Arial"/>
                <w:sz w:val="20"/>
                <w:szCs w:val="20"/>
              </w:rPr>
              <w:t xml:space="preserve">ence. </w:t>
            </w:r>
          </w:p>
        </w:tc>
        <w:tc>
          <w:tcPr>
            <w:tcW w:w="2495" w:type="dxa"/>
          </w:tcPr>
          <w:p w14:paraId="5D0FEC86" w14:textId="2AF94856" w:rsidR="001518C3" w:rsidRPr="00283C34" w:rsidRDefault="001518C3" w:rsidP="001518C3">
            <w:pPr>
              <w:rPr>
                <w:rFonts w:ascii="Arial" w:eastAsia="Times New Roman" w:hAnsi="Arial" w:cs="Arial"/>
                <w:color w:val="000000"/>
                <w:sz w:val="20"/>
                <w:szCs w:val="20"/>
              </w:rPr>
            </w:pPr>
            <w:r w:rsidRPr="00283C34">
              <w:rPr>
                <w:rFonts w:ascii="Arial" w:hAnsi="Arial" w:cs="Arial"/>
                <w:color w:val="000000"/>
                <w:sz w:val="20"/>
                <w:szCs w:val="20"/>
              </w:rPr>
              <w:t xml:space="preserve">Commitment to </w:t>
            </w:r>
            <w:r w:rsidR="00D64554">
              <w:rPr>
                <w:rFonts w:ascii="Arial" w:hAnsi="Arial" w:cs="Arial"/>
                <w:color w:val="000000"/>
                <w:sz w:val="20"/>
                <w:szCs w:val="20"/>
              </w:rPr>
              <w:t xml:space="preserve">CPD </w:t>
            </w:r>
          </w:p>
          <w:p w14:paraId="41EF51CB" w14:textId="77777777" w:rsidR="00534833" w:rsidRPr="00283C34" w:rsidRDefault="00534833" w:rsidP="00B063CB">
            <w:pPr>
              <w:rPr>
                <w:rFonts w:ascii="Arial" w:hAnsi="Arial" w:cs="Arial"/>
                <w:sz w:val="20"/>
                <w:szCs w:val="20"/>
              </w:rPr>
            </w:pPr>
          </w:p>
          <w:p w14:paraId="1BCD9B15" w14:textId="0B5FDED6" w:rsidR="00BE53F9" w:rsidRPr="00283C34" w:rsidRDefault="00BC22F6" w:rsidP="00BE53F9">
            <w:pPr>
              <w:rPr>
                <w:rFonts w:ascii="Arial" w:eastAsia="Times New Roman" w:hAnsi="Arial" w:cs="Arial"/>
                <w:color w:val="000000"/>
                <w:sz w:val="20"/>
                <w:szCs w:val="20"/>
              </w:rPr>
            </w:pPr>
            <w:r>
              <w:rPr>
                <w:rFonts w:ascii="Arial" w:hAnsi="Arial" w:cs="Arial"/>
                <w:color w:val="000000"/>
                <w:sz w:val="20"/>
                <w:szCs w:val="20"/>
              </w:rPr>
              <w:t>C</w:t>
            </w:r>
            <w:r w:rsidR="00BE53F9" w:rsidRPr="00283C34">
              <w:rPr>
                <w:rFonts w:ascii="Arial" w:hAnsi="Arial" w:cs="Arial"/>
                <w:color w:val="000000"/>
                <w:sz w:val="20"/>
                <w:szCs w:val="20"/>
              </w:rPr>
              <w:t>ustomer focused</w:t>
            </w:r>
          </w:p>
          <w:p w14:paraId="268EAE6C" w14:textId="77777777" w:rsidR="00BE53F9" w:rsidRPr="00283C34" w:rsidRDefault="00BE53F9" w:rsidP="00B063CB">
            <w:pPr>
              <w:rPr>
                <w:rFonts w:ascii="Arial" w:hAnsi="Arial" w:cs="Arial"/>
                <w:sz w:val="20"/>
                <w:szCs w:val="20"/>
              </w:rPr>
            </w:pPr>
          </w:p>
          <w:p w14:paraId="497446BE" w14:textId="77F46452" w:rsidR="002E1A9F" w:rsidRPr="00283C34" w:rsidRDefault="00BC22F6" w:rsidP="002E1A9F">
            <w:pPr>
              <w:rPr>
                <w:rFonts w:ascii="Arial" w:eastAsia="Times New Roman" w:hAnsi="Arial" w:cs="Arial"/>
                <w:color w:val="000000"/>
                <w:sz w:val="20"/>
                <w:szCs w:val="20"/>
              </w:rPr>
            </w:pPr>
            <w:r>
              <w:rPr>
                <w:rFonts w:ascii="Arial" w:hAnsi="Arial" w:cs="Arial"/>
                <w:color w:val="000000"/>
                <w:sz w:val="20"/>
                <w:szCs w:val="20"/>
              </w:rPr>
              <w:t>C</w:t>
            </w:r>
            <w:r w:rsidR="002E1A9F" w:rsidRPr="00283C34">
              <w:rPr>
                <w:rFonts w:ascii="Arial" w:hAnsi="Arial" w:cs="Arial"/>
                <w:color w:val="000000"/>
                <w:sz w:val="20"/>
                <w:szCs w:val="20"/>
              </w:rPr>
              <w:t>ontinuous improvement</w:t>
            </w:r>
          </w:p>
          <w:p w14:paraId="3E2A36F7" w14:textId="77777777" w:rsidR="002E1A9F" w:rsidRPr="00283C34" w:rsidRDefault="002E1A9F" w:rsidP="00B063CB">
            <w:pPr>
              <w:rPr>
                <w:rFonts w:ascii="Arial" w:hAnsi="Arial" w:cs="Arial"/>
                <w:sz w:val="20"/>
                <w:szCs w:val="20"/>
              </w:rPr>
            </w:pPr>
          </w:p>
          <w:p w14:paraId="6B7E0F37" w14:textId="77777777" w:rsidR="00BC22F6" w:rsidRDefault="00BC22F6" w:rsidP="002E1A9F">
            <w:pPr>
              <w:rPr>
                <w:rFonts w:ascii="Arial" w:hAnsi="Arial" w:cs="Arial"/>
                <w:color w:val="000000"/>
                <w:sz w:val="20"/>
                <w:szCs w:val="20"/>
              </w:rPr>
            </w:pPr>
            <w:r>
              <w:rPr>
                <w:rFonts w:ascii="Arial" w:hAnsi="Arial" w:cs="Arial"/>
                <w:color w:val="000000"/>
                <w:sz w:val="20"/>
                <w:szCs w:val="20"/>
              </w:rPr>
              <w:t>L</w:t>
            </w:r>
            <w:r w:rsidR="002E1A9F" w:rsidRPr="00283C34">
              <w:rPr>
                <w:rFonts w:ascii="Arial" w:hAnsi="Arial" w:cs="Arial"/>
                <w:color w:val="000000"/>
                <w:sz w:val="20"/>
                <w:szCs w:val="20"/>
              </w:rPr>
              <w:t xml:space="preserve">eadership </w:t>
            </w:r>
          </w:p>
          <w:p w14:paraId="402913F7" w14:textId="77777777" w:rsidR="00BC22F6" w:rsidRDefault="00BC22F6" w:rsidP="002E1A9F">
            <w:pPr>
              <w:rPr>
                <w:rFonts w:ascii="Arial" w:hAnsi="Arial" w:cs="Arial"/>
                <w:color w:val="000000"/>
                <w:sz w:val="20"/>
                <w:szCs w:val="20"/>
              </w:rPr>
            </w:pPr>
          </w:p>
          <w:p w14:paraId="6208F55C" w14:textId="54024DF9" w:rsidR="002E1A9F" w:rsidRPr="00283C34" w:rsidRDefault="00BC22F6" w:rsidP="002E1A9F">
            <w:pPr>
              <w:rPr>
                <w:rFonts w:ascii="Arial" w:eastAsia="Times New Roman" w:hAnsi="Arial" w:cs="Arial"/>
                <w:color w:val="000000"/>
                <w:sz w:val="20"/>
                <w:szCs w:val="20"/>
              </w:rPr>
            </w:pPr>
            <w:r>
              <w:rPr>
                <w:rFonts w:ascii="Arial" w:hAnsi="Arial" w:cs="Arial"/>
                <w:color w:val="000000"/>
                <w:sz w:val="20"/>
                <w:szCs w:val="20"/>
              </w:rPr>
              <w:t xml:space="preserve">Collaborative </w:t>
            </w:r>
          </w:p>
          <w:p w14:paraId="0DFC4EFA" w14:textId="77777777" w:rsidR="002E1A9F" w:rsidRPr="00283C34" w:rsidRDefault="002E1A9F" w:rsidP="002E1A9F">
            <w:pPr>
              <w:rPr>
                <w:rFonts w:ascii="Arial" w:hAnsi="Arial" w:cs="Arial"/>
                <w:sz w:val="20"/>
                <w:szCs w:val="20"/>
              </w:rPr>
            </w:pPr>
          </w:p>
          <w:p w14:paraId="5F204D98" w14:textId="77777777" w:rsidR="002E1A9F" w:rsidRPr="00283C34" w:rsidRDefault="002E1A9F" w:rsidP="002E1A9F">
            <w:pPr>
              <w:rPr>
                <w:rFonts w:ascii="Arial" w:hAnsi="Arial" w:cs="Arial"/>
                <w:sz w:val="20"/>
                <w:szCs w:val="20"/>
              </w:rPr>
            </w:pPr>
          </w:p>
          <w:p w14:paraId="4B31D5E6" w14:textId="77777777" w:rsidR="002E1A9F" w:rsidRPr="00283C34" w:rsidRDefault="002E1A9F" w:rsidP="002E1A9F">
            <w:pPr>
              <w:jc w:val="center"/>
              <w:rPr>
                <w:rFonts w:ascii="Arial" w:hAnsi="Arial" w:cs="Arial"/>
                <w:sz w:val="20"/>
                <w:szCs w:val="20"/>
              </w:rPr>
            </w:pPr>
          </w:p>
        </w:tc>
        <w:tc>
          <w:tcPr>
            <w:tcW w:w="2977" w:type="dxa"/>
            <w:vMerge w:val="restart"/>
          </w:tcPr>
          <w:p w14:paraId="3C524F21" w14:textId="77777777" w:rsidR="001473D1" w:rsidRPr="002620FC" w:rsidRDefault="001473D1" w:rsidP="001473D1">
            <w:pPr>
              <w:rPr>
                <w:rFonts w:ascii="Arial" w:hAnsi="Arial" w:cs="Arial"/>
                <w:sz w:val="19"/>
                <w:szCs w:val="19"/>
              </w:rPr>
            </w:pPr>
            <w:r w:rsidRPr="002620FC">
              <w:rPr>
                <w:rFonts w:ascii="Arial" w:hAnsi="Arial" w:cs="Arial"/>
                <w:sz w:val="19"/>
                <w:szCs w:val="19"/>
              </w:rPr>
              <w:t>The Cunninghame Group of Companies respect the following values:</w:t>
            </w:r>
          </w:p>
          <w:p w14:paraId="3CB27E4E" w14:textId="77777777" w:rsidR="001473D1" w:rsidRPr="003561EA" w:rsidRDefault="001473D1" w:rsidP="001473D1">
            <w:pPr>
              <w:rPr>
                <w:rFonts w:ascii="Arial" w:hAnsi="Arial" w:cs="Arial"/>
                <w:sz w:val="14"/>
                <w:szCs w:val="14"/>
              </w:rPr>
            </w:pPr>
          </w:p>
          <w:p w14:paraId="26A43D98" w14:textId="77777777" w:rsidR="001473D1" w:rsidRPr="002620FC" w:rsidRDefault="001473D1" w:rsidP="001473D1">
            <w:pPr>
              <w:rPr>
                <w:rFonts w:ascii="Arial" w:hAnsi="Arial" w:cs="Arial"/>
                <w:b/>
                <w:bCs/>
                <w:sz w:val="19"/>
                <w:szCs w:val="19"/>
              </w:rPr>
            </w:pPr>
            <w:r w:rsidRPr="002620FC">
              <w:rPr>
                <w:rFonts w:ascii="Arial" w:hAnsi="Arial" w:cs="Arial"/>
                <w:b/>
                <w:bCs/>
                <w:sz w:val="19"/>
                <w:szCs w:val="19"/>
              </w:rPr>
              <w:t>Equality:</w:t>
            </w:r>
          </w:p>
          <w:p w14:paraId="05DBC019" w14:textId="77777777" w:rsidR="001473D1" w:rsidRPr="002620FC" w:rsidRDefault="001473D1" w:rsidP="001473D1">
            <w:pPr>
              <w:rPr>
                <w:rFonts w:ascii="Arial" w:hAnsi="Arial" w:cs="Arial"/>
                <w:sz w:val="19"/>
                <w:szCs w:val="19"/>
              </w:rPr>
            </w:pPr>
            <w:r w:rsidRPr="002620FC">
              <w:rPr>
                <w:rFonts w:ascii="Arial" w:hAnsi="Arial" w:cs="Arial"/>
                <w:sz w:val="19"/>
                <w:szCs w:val="19"/>
              </w:rPr>
              <w:t xml:space="preserve">We will be fair and consistent with </w:t>
            </w:r>
            <w:proofErr w:type="gramStart"/>
            <w:r w:rsidRPr="002620FC">
              <w:rPr>
                <w:rFonts w:ascii="Arial" w:hAnsi="Arial" w:cs="Arial"/>
                <w:sz w:val="19"/>
                <w:szCs w:val="19"/>
              </w:rPr>
              <w:t>all of</w:t>
            </w:r>
            <w:proofErr w:type="gramEnd"/>
            <w:r w:rsidRPr="002620FC">
              <w:rPr>
                <w:rFonts w:ascii="Arial" w:hAnsi="Arial" w:cs="Arial"/>
                <w:sz w:val="19"/>
                <w:szCs w:val="19"/>
              </w:rPr>
              <w:t xml:space="preserve"> our people, customer and business partners by being open, honest and accountable </w:t>
            </w:r>
            <w:proofErr w:type="gramStart"/>
            <w:r w:rsidRPr="002620FC">
              <w:rPr>
                <w:rFonts w:ascii="Arial" w:hAnsi="Arial" w:cs="Arial"/>
                <w:sz w:val="19"/>
                <w:szCs w:val="19"/>
              </w:rPr>
              <w:t>at all times</w:t>
            </w:r>
            <w:proofErr w:type="gramEnd"/>
            <w:r w:rsidRPr="002620FC">
              <w:rPr>
                <w:rFonts w:ascii="Arial" w:hAnsi="Arial" w:cs="Arial"/>
                <w:sz w:val="19"/>
                <w:szCs w:val="19"/>
              </w:rPr>
              <w:t>.</w:t>
            </w:r>
          </w:p>
          <w:p w14:paraId="5A652452" w14:textId="77777777" w:rsidR="001473D1" w:rsidRPr="003561EA" w:rsidRDefault="001473D1" w:rsidP="001473D1">
            <w:pPr>
              <w:rPr>
                <w:rFonts w:ascii="Arial" w:hAnsi="Arial" w:cs="Arial"/>
                <w:sz w:val="14"/>
                <w:szCs w:val="14"/>
              </w:rPr>
            </w:pPr>
          </w:p>
          <w:p w14:paraId="752F4231" w14:textId="77777777" w:rsidR="001473D1" w:rsidRPr="002620FC" w:rsidRDefault="001473D1" w:rsidP="001473D1">
            <w:pPr>
              <w:rPr>
                <w:rFonts w:ascii="Arial" w:hAnsi="Arial" w:cs="Arial"/>
                <w:sz w:val="19"/>
                <w:szCs w:val="19"/>
              </w:rPr>
            </w:pPr>
            <w:r w:rsidRPr="002620FC">
              <w:rPr>
                <w:rFonts w:ascii="Arial" w:hAnsi="Arial" w:cs="Arial"/>
                <w:b/>
                <w:bCs/>
                <w:sz w:val="19"/>
                <w:szCs w:val="19"/>
              </w:rPr>
              <w:t>Participation</w:t>
            </w:r>
            <w:r w:rsidRPr="002620FC">
              <w:rPr>
                <w:rFonts w:ascii="Arial" w:hAnsi="Arial" w:cs="Arial"/>
                <w:sz w:val="19"/>
                <w:szCs w:val="19"/>
              </w:rPr>
              <w:t>:</w:t>
            </w:r>
          </w:p>
          <w:p w14:paraId="310B3AED" w14:textId="77777777" w:rsidR="001473D1" w:rsidRPr="002620FC" w:rsidRDefault="001473D1" w:rsidP="001473D1">
            <w:pPr>
              <w:rPr>
                <w:rFonts w:ascii="Arial" w:hAnsi="Arial" w:cs="Arial"/>
                <w:sz w:val="19"/>
                <w:szCs w:val="19"/>
              </w:rPr>
            </w:pPr>
            <w:r w:rsidRPr="002620FC">
              <w:rPr>
                <w:rFonts w:ascii="Arial" w:hAnsi="Arial" w:cs="Arial"/>
                <w:sz w:val="19"/>
                <w:szCs w:val="19"/>
              </w:rPr>
              <w:t xml:space="preserve">We will involve our stakeholders by promoting clear communication, participation and engagement </w:t>
            </w:r>
            <w:proofErr w:type="gramStart"/>
            <w:r w:rsidRPr="002620FC">
              <w:rPr>
                <w:rFonts w:ascii="Arial" w:hAnsi="Arial" w:cs="Arial"/>
                <w:sz w:val="19"/>
                <w:szCs w:val="19"/>
              </w:rPr>
              <w:t>in order to</w:t>
            </w:r>
            <w:proofErr w:type="gramEnd"/>
            <w:r w:rsidRPr="002620FC">
              <w:rPr>
                <w:rFonts w:ascii="Arial" w:hAnsi="Arial" w:cs="Arial"/>
                <w:sz w:val="19"/>
                <w:szCs w:val="19"/>
              </w:rPr>
              <w:t xml:space="preserve"> improve our effectiveness and efficiency as we continue to grow our business.</w:t>
            </w:r>
          </w:p>
          <w:p w14:paraId="16E069F2" w14:textId="77777777" w:rsidR="001473D1" w:rsidRPr="003561EA" w:rsidRDefault="001473D1" w:rsidP="001473D1">
            <w:pPr>
              <w:rPr>
                <w:rFonts w:ascii="Arial" w:hAnsi="Arial" w:cs="Arial"/>
                <w:sz w:val="14"/>
                <w:szCs w:val="14"/>
              </w:rPr>
            </w:pPr>
          </w:p>
          <w:p w14:paraId="3A4D2635" w14:textId="77777777" w:rsidR="001473D1" w:rsidRPr="002620FC" w:rsidRDefault="001473D1" w:rsidP="001473D1">
            <w:pPr>
              <w:rPr>
                <w:rFonts w:ascii="Arial" w:hAnsi="Arial" w:cs="Arial"/>
                <w:b/>
                <w:bCs/>
                <w:sz w:val="19"/>
                <w:szCs w:val="19"/>
              </w:rPr>
            </w:pPr>
            <w:r w:rsidRPr="002620FC">
              <w:rPr>
                <w:rFonts w:ascii="Arial" w:hAnsi="Arial" w:cs="Arial"/>
                <w:b/>
                <w:bCs/>
                <w:sz w:val="19"/>
                <w:szCs w:val="19"/>
              </w:rPr>
              <w:t>Investment:</w:t>
            </w:r>
          </w:p>
          <w:p w14:paraId="3CBF890F" w14:textId="77777777" w:rsidR="001473D1" w:rsidRPr="002620FC" w:rsidRDefault="001473D1" w:rsidP="001473D1">
            <w:pPr>
              <w:rPr>
                <w:rFonts w:ascii="Arial" w:hAnsi="Arial" w:cs="Arial"/>
                <w:sz w:val="19"/>
                <w:szCs w:val="19"/>
              </w:rPr>
            </w:pPr>
            <w:r w:rsidRPr="002620FC">
              <w:rPr>
                <w:rFonts w:ascii="Arial" w:hAnsi="Arial" w:cs="Arial"/>
                <w:sz w:val="19"/>
                <w:szCs w:val="19"/>
              </w:rPr>
              <w:t xml:space="preserve">We will invest in </w:t>
            </w:r>
            <w:proofErr w:type="gramStart"/>
            <w:r w:rsidRPr="002620FC">
              <w:rPr>
                <w:rFonts w:ascii="Arial" w:hAnsi="Arial" w:cs="Arial"/>
                <w:sz w:val="19"/>
                <w:szCs w:val="19"/>
              </w:rPr>
              <w:t>all of</w:t>
            </w:r>
            <w:proofErr w:type="gramEnd"/>
            <w:r w:rsidRPr="002620FC">
              <w:rPr>
                <w:rFonts w:ascii="Arial" w:hAnsi="Arial" w:cs="Arial"/>
                <w:sz w:val="19"/>
                <w:szCs w:val="19"/>
              </w:rPr>
              <w:t xml:space="preserve"> our people, products, and places, to create environments that are positive, motivating, challenging and rewarding.</w:t>
            </w:r>
          </w:p>
          <w:p w14:paraId="1AF9DB12" w14:textId="77777777" w:rsidR="001473D1" w:rsidRPr="003561EA" w:rsidRDefault="001473D1" w:rsidP="001473D1">
            <w:pPr>
              <w:rPr>
                <w:rFonts w:ascii="Arial" w:hAnsi="Arial" w:cs="Arial"/>
                <w:sz w:val="14"/>
                <w:szCs w:val="14"/>
              </w:rPr>
            </w:pPr>
          </w:p>
          <w:p w14:paraId="7E55F41D" w14:textId="77777777" w:rsidR="001473D1" w:rsidRPr="002620FC" w:rsidRDefault="001473D1" w:rsidP="001473D1">
            <w:pPr>
              <w:rPr>
                <w:rFonts w:ascii="Arial" w:hAnsi="Arial" w:cs="Arial"/>
                <w:sz w:val="19"/>
                <w:szCs w:val="19"/>
              </w:rPr>
            </w:pPr>
            <w:r w:rsidRPr="002620FC">
              <w:rPr>
                <w:rFonts w:ascii="Arial" w:hAnsi="Arial" w:cs="Arial"/>
                <w:b/>
                <w:bCs/>
                <w:sz w:val="19"/>
                <w:szCs w:val="19"/>
              </w:rPr>
              <w:t>Creativity:</w:t>
            </w:r>
          </w:p>
          <w:p w14:paraId="4282EDAD" w14:textId="77777777" w:rsidR="001473D1" w:rsidRPr="002620FC" w:rsidRDefault="001473D1" w:rsidP="001473D1">
            <w:pPr>
              <w:rPr>
                <w:rFonts w:ascii="Arial" w:hAnsi="Arial" w:cs="Arial"/>
                <w:sz w:val="19"/>
                <w:szCs w:val="19"/>
              </w:rPr>
            </w:pPr>
            <w:r w:rsidRPr="002620FC">
              <w:rPr>
                <w:rFonts w:ascii="Arial" w:hAnsi="Arial" w:cs="Arial"/>
                <w:sz w:val="19"/>
                <w:szCs w:val="19"/>
              </w:rPr>
              <w:t>We will continue to create and develop new initiatives and take measured risks to exceed our partners and customers expectations.</w:t>
            </w:r>
          </w:p>
          <w:p w14:paraId="33E4EA7A" w14:textId="77777777" w:rsidR="001473D1" w:rsidRPr="003561EA" w:rsidRDefault="001473D1" w:rsidP="001473D1">
            <w:pPr>
              <w:rPr>
                <w:rFonts w:ascii="Arial" w:hAnsi="Arial" w:cs="Arial"/>
                <w:sz w:val="14"/>
                <w:szCs w:val="14"/>
              </w:rPr>
            </w:pPr>
          </w:p>
          <w:p w14:paraId="700421FC" w14:textId="77777777" w:rsidR="001473D1" w:rsidRPr="002620FC" w:rsidRDefault="001473D1" w:rsidP="001473D1">
            <w:pPr>
              <w:rPr>
                <w:rFonts w:ascii="Arial" w:hAnsi="Arial" w:cs="Arial"/>
                <w:b/>
                <w:bCs/>
                <w:sz w:val="19"/>
                <w:szCs w:val="19"/>
              </w:rPr>
            </w:pPr>
            <w:r w:rsidRPr="002620FC">
              <w:rPr>
                <w:rFonts w:ascii="Arial" w:hAnsi="Arial" w:cs="Arial"/>
                <w:b/>
                <w:bCs/>
                <w:sz w:val="19"/>
                <w:szCs w:val="19"/>
              </w:rPr>
              <w:t>Customer Focus:</w:t>
            </w:r>
          </w:p>
          <w:p w14:paraId="4FD49CC2" w14:textId="6998AE51" w:rsidR="00534833" w:rsidRPr="002620FC" w:rsidRDefault="001473D1" w:rsidP="001473D1">
            <w:pPr>
              <w:rPr>
                <w:rFonts w:ascii="Arial" w:hAnsi="Arial" w:cs="Arial"/>
                <w:sz w:val="19"/>
                <w:szCs w:val="19"/>
              </w:rPr>
            </w:pPr>
            <w:r w:rsidRPr="002620FC">
              <w:rPr>
                <w:rFonts w:ascii="Arial" w:hAnsi="Arial" w:cs="Arial"/>
                <w:sz w:val="19"/>
                <w:szCs w:val="19"/>
              </w:rPr>
              <w:t xml:space="preserve">We will focus on the needs of </w:t>
            </w:r>
            <w:proofErr w:type="gramStart"/>
            <w:r w:rsidRPr="002620FC">
              <w:rPr>
                <w:rFonts w:ascii="Arial" w:hAnsi="Arial" w:cs="Arial"/>
                <w:sz w:val="19"/>
                <w:szCs w:val="19"/>
              </w:rPr>
              <w:t>all of</w:t>
            </w:r>
            <w:proofErr w:type="gramEnd"/>
            <w:r w:rsidRPr="002620FC">
              <w:rPr>
                <w:rFonts w:ascii="Arial" w:hAnsi="Arial" w:cs="Arial"/>
                <w:sz w:val="19"/>
                <w:szCs w:val="19"/>
              </w:rPr>
              <w:t xml:space="preserve"> our customers and deliver a quality customer driven service.</w:t>
            </w:r>
          </w:p>
        </w:tc>
      </w:tr>
      <w:tr w:rsidR="00534833" w:rsidRPr="00356EEF" w14:paraId="20C8F2BE" w14:textId="77777777" w:rsidTr="00D64554">
        <w:trPr>
          <w:cantSplit/>
          <w:trHeight w:val="2147"/>
        </w:trPr>
        <w:tc>
          <w:tcPr>
            <w:tcW w:w="506" w:type="dxa"/>
            <w:textDirection w:val="tbRl"/>
          </w:tcPr>
          <w:p w14:paraId="69550821" w14:textId="0287AF69" w:rsidR="00534833" w:rsidRPr="00356EEF" w:rsidRDefault="00534833" w:rsidP="00B063CB">
            <w:pPr>
              <w:ind w:left="113" w:right="113"/>
              <w:rPr>
                <w:rFonts w:ascii="Arial" w:hAnsi="Arial" w:cs="Arial"/>
                <w:szCs w:val="24"/>
              </w:rPr>
            </w:pPr>
            <w:r>
              <w:rPr>
                <w:rFonts w:ascii="Arial" w:hAnsi="Arial" w:cs="Arial"/>
                <w:szCs w:val="24"/>
              </w:rPr>
              <w:t>Desirable</w:t>
            </w:r>
          </w:p>
        </w:tc>
        <w:tc>
          <w:tcPr>
            <w:tcW w:w="3175" w:type="dxa"/>
          </w:tcPr>
          <w:p w14:paraId="7E25C608" w14:textId="77777777" w:rsidR="00534833" w:rsidRPr="00283C34" w:rsidRDefault="00534833" w:rsidP="00B063CB">
            <w:pPr>
              <w:rPr>
                <w:rFonts w:ascii="Arial" w:hAnsi="Arial" w:cs="Arial"/>
                <w:sz w:val="20"/>
                <w:szCs w:val="20"/>
              </w:rPr>
            </w:pPr>
          </w:p>
        </w:tc>
        <w:tc>
          <w:tcPr>
            <w:tcW w:w="3118" w:type="dxa"/>
          </w:tcPr>
          <w:p w14:paraId="0A2B1E44" w14:textId="77777777" w:rsidR="00534833" w:rsidRPr="00283C34" w:rsidRDefault="00534833" w:rsidP="00B063CB">
            <w:pPr>
              <w:rPr>
                <w:rFonts w:ascii="Arial" w:hAnsi="Arial" w:cs="Arial"/>
                <w:sz w:val="20"/>
                <w:szCs w:val="20"/>
              </w:rPr>
            </w:pPr>
          </w:p>
        </w:tc>
        <w:tc>
          <w:tcPr>
            <w:tcW w:w="3119" w:type="dxa"/>
          </w:tcPr>
          <w:p w14:paraId="3334C5D6" w14:textId="0170D682" w:rsidR="00534833" w:rsidRPr="00283C34" w:rsidRDefault="001518C3" w:rsidP="00B063CB">
            <w:pPr>
              <w:rPr>
                <w:rFonts w:ascii="Arial" w:hAnsi="Arial" w:cs="Arial"/>
                <w:sz w:val="20"/>
                <w:szCs w:val="20"/>
              </w:rPr>
            </w:pPr>
            <w:r w:rsidRPr="00283C34">
              <w:rPr>
                <w:rFonts w:ascii="Arial" w:hAnsi="Arial" w:cs="Arial"/>
                <w:sz w:val="20"/>
                <w:szCs w:val="20"/>
              </w:rPr>
              <w:t>Experience of working with governing bodies would be an advantage.</w:t>
            </w:r>
          </w:p>
        </w:tc>
        <w:tc>
          <w:tcPr>
            <w:tcW w:w="2495" w:type="dxa"/>
          </w:tcPr>
          <w:p w14:paraId="0A965FE3" w14:textId="77777777" w:rsidR="00534833" w:rsidRPr="00283C34" w:rsidRDefault="00534833" w:rsidP="00B063CB">
            <w:pPr>
              <w:rPr>
                <w:rFonts w:ascii="Arial" w:hAnsi="Arial" w:cs="Arial"/>
                <w:sz w:val="20"/>
                <w:szCs w:val="20"/>
              </w:rPr>
            </w:pPr>
          </w:p>
        </w:tc>
        <w:tc>
          <w:tcPr>
            <w:tcW w:w="2977" w:type="dxa"/>
            <w:vMerge/>
          </w:tcPr>
          <w:p w14:paraId="45E94355" w14:textId="77777777" w:rsidR="00534833" w:rsidRPr="00BE334C" w:rsidRDefault="00534833" w:rsidP="00B063CB">
            <w:pPr>
              <w:rPr>
                <w:rFonts w:ascii="Arial" w:hAnsi="Arial" w:cs="Arial"/>
                <w:sz w:val="20"/>
                <w:szCs w:val="20"/>
              </w:rPr>
            </w:pPr>
          </w:p>
        </w:tc>
      </w:tr>
    </w:tbl>
    <w:p w14:paraId="022402B7" w14:textId="77777777" w:rsidR="007328BB" w:rsidRDefault="007328BB" w:rsidP="00534833">
      <w:pPr>
        <w:pStyle w:val="BodyText"/>
        <w:spacing w:before="23"/>
        <w:rPr>
          <w:rFonts w:ascii="Arial" w:hAnsi="Arial" w:cs="Arial"/>
          <w:bCs/>
        </w:rPr>
        <w:sectPr w:rsidR="007328BB" w:rsidSect="00437D9B">
          <w:pgSz w:w="16840" w:h="11910" w:orient="landscape"/>
          <w:pgMar w:top="720" w:right="720" w:bottom="720" w:left="720" w:header="0" w:footer="1040" w:gutter="0"/>
          <w:cols w:space="720"/>
          <w:docGrid w:linePitch="326"/>
        </w:sectPr>
      </w:pPr>
    </w:p>
    <w:p w14:paraId="0F9E3BBF" w14:textId="77777777" w:rsidR="005D0732" w:rsidRDefault="005D0732" w:rsidP="005D0732">
      <w:pPr>
        <w:spacing w:after="160" w:line="278" w:lineRule="auto"/>
        <w:rPr>
          <w:rFonts w:ascii="Arial" w:hAnsi="Arial" w:cs="Arial"/>
          <w:b/>
          <w:bCs/>
          <w:szCs w:val="24"/>
        </w:rPr>
      </w:pPr>
    </w:p>
    <w:p w14:paraId="013EB335" w14:textId="60266321" w:rsidR="005D0732" w:rsidRDefault="005D0732" w:rsidP="005D0732">
      <w:pPr>
        <w:spacing w:after="160" w:line="278" w:lineRule="auto"/>
        <w:rPr>
          <w:rFonts w:ascii="Arial" w:hAnsi="Arial" w:cs="Arial"/>
          <w:b/>
          <w:bCs/>
          <w:szCs w:val="24"/>
        </w:rPr>
      </w:pPr>
      <w:r w:rsidRPr="00A2619A">
        <w:rPr>
          <w:rFonts w:ascii="Arial" w:hAnsi="Arial" w:cs="Arial"/>
          <w:b/>
          <w:bCs/>
          <w:szCs w:val="24"/>
        </w:rPr>
        <w:t>SUMMARY BENEFITS</w:t>
      </w:r>
      <w:r>
        <w:rPr>
          <w:rFonts w:ascii="Arial" w:hAnsi="Arial" w:cs="Arial"/>
          <w:b/>
          <w:bCs/>
          <w:szCs w:val="24"/>
        </w:rPr>
        <w:t xml:space="preserve"> – ASSET AND COMPLIANCE MANAGER</w:t>
      </w:r>
    </w:p>
    <w:p w14:paraId="5D6D970C" w14:textId="77777777" w:rsidR="005D0732" w:rsidRPr="00AF6E97" w:rsidRDefault="005D0732" w:rsidP="005D0732">
      <w:pPr>
        <w:spacing w:after="160" w:line="278" w:lineRule="auto"/>
        <w:rPr>
          <w:rFonts w:ascii="Arial" w:hAnsi="Arial" w:cs="Arial"/>
          <w:b/>
          <w:bCs/>
          <w:szCs w:val="24"/>
        </w:rPr>
      </w:pPr>
      <w:r>
        <w:rPr>
          <w:rFonts w:ascii="Arial" w:hAnsi="Arial" w:cs="Arial"/>
          <w:b/>
          <w:bCs/>
          <w:sz w:val="22"/>
        </w:rPr>
        <w:t>CHA</w:t>
      </w:r>
      <w:r w:rsidRPr="00662A08">
        <w:rPr>
          <w:rFonts w:ascii="Arial" w:hAnsi="Arial" w:cs="Arial"/>
          <w:b/>
          <w:bCs/>
          <w:sz w:val="22"/>
        </w:rPr>
        <w:t xml:space="preserve"> operates the following principal conditions of service in relation to the above post:</w:t>
      </w:r>
    </w:p>
    <w:tbl>
      <w:tblPr>
        <w:tblW w:w="9296" w:type="dxa"/>
        <w:tblInd w:w="-8" w:type="dxa"/>
        <w:tbl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insideH w:val="single" w:sz="6" w:space="0" w:color="548DD4" w:themeColor="text2" w:themeTint="99"/>
          <w:insideV w:val="single" w:sz="6" w:space="0" w:color="548DD4" w:themeColor="text2" w:themeTint="99"/>
        </w:tblBorders>
        <w:tblLayout w:type="fixed"/>
        <w:tblLook w:val="00A0" w:firstRow="1" w:lastRow="0" w:firstColumn="1" w:lastColumn="0" w:noHBand="0" w:noVBand="0"/>
      </w:tblPr>
      <w:tblGrid>
        <w:gridCol w:w="3356"/>
        <w:gridCol w:w="5940"/>
      </w:tblGrid>
      <w:tr w:rsidR="005D0732" w:rsidRPr="002303FB" w14:paraId="5D2BA476" w14:textId="77777777" w:rsidTr="0095320E">
        <w:tc>
          <w:tcPr>
            <w:tcW w:w="3356" w:type="dxa"/>
          </w:tcPr>
          <w:p w14:paraId="50489A4D" w14:textId="77777777" w:rsidR="005D0732" w:rsidRPr="005D5092" w:rsidRDefault="005D0732" w:rsidP="0095320E">
            <w:pPr>
              <w:rPr>
                <w:rFonts w:ascii="Arial" w:hAnsi="Arial" w:cs="Arial"/>
                <w:b/>
                <w:sz w:val="22"/>
              </w:rPr>
            </w:pPr>
          </w:p>
          <w:p w14:paraId="0C545358" w14:textId="77777777" w:rsidR="005D0732" w:rsidRPr="005D5092" w:rsidRDefault="005D0732" w:rsidP="0095320E">
            <w:pPr>
              <w:rPr>
                <w:rFonts w:ascii="Arial" w:hAnsi="Arial" w:cs="Arial"/>
                <w:b/>
                <w:sz w:val="22"/>
              </w:rPr>
            </w:pPr>
            <w:r w:rsidRPr="005D5092">
              <w:rPr>
                <w:rFonts w:ascii="Arial" w:hAnsi="Arial" w:cs="Arial"/>
                <w:b/>
                <w:sz w:val="22"/>
              </w:rPr>
              <w:t>Salary</w:t>
            </w:r>
          </w:p>
          <w:p w14:paraId="1A0E0281" w14:textId="77777777" w:rsidR="005D0732" w:rsidRPr="005D5092" w:rsidRDefault="005D0732" w:rsidP="0095320E">
            <w:pPr>
              <w:rPr>
                <w:rFonts w:ascii="Arial" w:hAnsi="Arial" w:cs="Arial"/>
                <w:b/>
                <w:sz w:val="22"/>
              </w:rPr>
            </w:pPr>
          </w:p>
        </w:tc>
        <w:tc>
          <w:tcPr>
            <w:tcW w:w="5940" w:type="dxa"/>
          </w:tcPr>
          <w:p w14:paraId="2682D6CC" w14:textId="77777777" w:rsidR="005D0732" w:rsidRPr="002303FB" w:rsidRDefault="005D0732" w:rsidP="0095320E">
            <w:pPr>
              <w:rPr>
                <w:rFonts w:ascii="Arial" w:hAnsi="Arial" w:cs="Arial"/>
                <w:spacing w:val="2"/>
                <w:sz w:val="22"/>
                <w:lang w:val="it-IT"/>
              </w:rPr>
            </w:pPr>
            <w:r w:rsidRPr="002303FB">
              <w:rPr>
                <w:rFonts w:ascii="Arial" w:hAnsi="Arial" w:cs="Arial"/>
                <w:b/>
                <w:color w:val="C00000"/>
                <w:sz w:val="22"/>
                <w:lang w:val="it-IT"/>
              </w:rPr>
              <w:t xml:space="preserve"> </w:t>
            </w:r>
          </w:p>
          <w:p w14:paraId="047711FA" w14:textId="7F36B6FD" w:rsidR="005D0732" w:rsidRPr="002303FB" w:rsidRDefault="005D0732" w:rsidP="0095320E">
            <w:pPr>
              <w:rPr>
                <w:rFonts w:ascii="Arial" w:hAnsi="Arial" w:cs="Arial"/>
                <w:sz w:val="22"/>
                <w:lang w:val="it-IT"/>
              </w:rPr>
            </w:pPr>
            <w:r w:rsidRPr="002303FB">
              <w:rPr>
                <w:rFonts w:ascii="Arial" w:hAnsi="Arial" w:cs="Arial"/>
                <w:sz w:val="22"/>
                <w:lang w:val="it-IT"/>
              </w:rPr>
              <w:t xml:space="preserve">EVH Grade </w:t>
            </w:r>
            <w:r>
              <w:rPr>
                <w:rFonts w:ascii="Arial" w:hAnsi="Arial" w:cs="Arial"/>
                <w:sz w:val="22"/>
                <w:lang w:val="it-IT"/>
              </w:rPr>
              <w:t>8</w:t>
            </w:r>
            <w:r w:rsidR="00ED39C6">
              <w:rPr>
                <w:rFonts w:ascii="Arial" w:hAnsi="Arial" w:cs="Arial"/>
                <w:sz w:val="22"/>
                <w:lang w:val="it-IT"/>
              </w:rPr>
              <w:t xml:space="preserve">9 </w:t>
            </w:r>
            <w:r w:rsidRPr="002303FB">
              <w:rPr>
                <w:rFonts w:ascii="Arial" w:hAnsi="Arial" w:cs="Arial"/>
                <w:sz w:val="22"/>
                <w:lang w:val="it-IT"/>
              </w:rPr>
              <w:t>(</w:t>
            </w:r>
            <w:r w:rsidR="00ED39C6">
              <w:rPr>
                <w:rFonts w:ascii="Arial" w:hAnsi="Arial" w:cs="Arial"/>
                <w:sz w:val="22"/>
                <w:lang w:val="it-IT"/>
              </w:rPr>
              <w:t xml:space="preserve">SM4 </w:t>
            </w:r>
            <w:r w:rsidRPr="002303FB">
              <w:rPr>
                <w:rFonts w:ascii="Arial" w:hAnsi="Arial" w:cs="Arial"/>
                <w:sz w:val="22"/>
                <w:lang w:val="it-IT"/>
              </w:rPr>
              <w:t xml:space="preserve">– </w:t>
            </w:r>
            <w:r w:rsidR="00ED39C6">
              <w:rPr>
                <w:rFonts w:ascii="Arial" w:hAnsi="Arial" w:cs="Arial"/>
                <w:sz w:val="22"/>
                <w:lang w:val="it-IT"/>
              </w:rPr>
              <w:t>SM6</w:t>
            </w:r>
            <w:r w:rsidRPr="002303FB">
              <w:rPr>
                <w:rFonts w:ascii="Arial" w:hAnsi="Arial" w:cs="Arial"/>
                <w:sz w:val="22"/>
                <w:lang w:val="it-IT"/>
              </w:rPr>
              <w:t>)</w:t>
            </w:r>
          </w:p>
          <w:p w14:paraId="60D1DC22" w14:textId="77777777" w:rsidR="00ED39C6" w:rsidRDefault="005D0732" w:rsidP="0095320E">
            <w:pPr>
              <w:rPr>
                <w:rFonts w:ascii="Arial" w:hAnsi="Arial" w:cs="Arial"/>
                <w:sz w:val="22"/>
                <w:lang w:val="it-IT"/>
              </w:rPr>
            </w:pPr>
            <w:r w:rsidRPr="002303FB">
              <w:rPr>
                <w:rFonts w:ascii="Arial" w:hAnsi="Arial" w:cs="Arial"/>
                <w:sz w:val="22"/>
                <w:lang w:val="it-IT"/>
              </w:rPr>
              <w:t>£</w:t>
            </w:r>
            <w:r w:rsidR="00ED39C6">
              <w:t xml:space="preserve"> </w:t>
            </w:r>
            <w:r w:rsidR="00ED39C6" w:rsidRPr="00ED39C6">
              <w:rPr>
                <w:rFonts w:ascii="Arial" w:hAnsi="Arial" w:cs="Arial"/>
                <w:sz w:val="22"/>
                <w:lang w:val="it-IT"/>
              </w:rPr>
              <w:t>58,236 - £61,598 per annum</w:t>
            </w:r>
          </w:p>
          <w:p w14:paraId="04A586A9" w14:textId="1EF9662F" w:rsidR="005D0732" w:rsidRPr="002303FB" w:rsidRDefault="005D0732" w:rsidP="0095320E">
            <w:pPr>
              <w:rPr>
                <w:rFonts w:ascii="Arial" w:hAnsi="Arial" w:cs="Arial"/>
                <w:color w:val="C00000"/>
                <w:sz w:val="22"/>
                <w:lang w:val="it-IT"/>
              </w:rPr>
            </w:pPr>
            <w:r w:rsidRPr="002303FB">
              <w:rPr>
                <w:rFonts w:ascii="Arial" w:hAnsi="Arial" w:cs="Arial"/>
                <w:sz w:val="22"/>
                <w:lang w:val="it-IT"/>
              </w:rPr>
              <w:t xml:space="preserve">  </w:t>
            </w:r>
          </w:p>
        </w:tc>
      </w:tr>
      <w:tr w:rsidR="005D0732" w:rsidRPr="006117CB" w14:paraId="2FC0379B" w14:textId="77777777" w:rsidTr="0095320E">
        <w:tc>
          <w:tcPr>
            <w:tcW w:w="3356" w:type="dxa"/>
          </w:tcPr>
          <w:p w14:paraId="6E511D01" w14:textId="77777777" w:rsidR="005D0732" w:rsidRPr="002303FB" w:rsidRDefault="005D0732" w:rsidP="0095320E">
            <w:pPr>
              <w:rPr>
                <w:rFonts w:ascii="Arial" w:hAnsi="Arial" w:cs="Arial"/>
                <w:b/>
                <w:sz w:val="22"/>
                <w:lang w:val="it-IT"/>
              </w:rPr>
            </w:pPr>
          </w:p>
          <w:p w14:paraId="38D29CE9" w14:textId="77777777" w:rsidR="005D0732" w:rsidRPr="00662A08" w:rsidRDefault="005D0732" w:rsidP="0095320E">
            <w:pPr>
              <w:rPr>
                <w:rFonts w:ascii="Arial" w:hAnsi="Arial" w:cs="Arial"/>
                <w:b/>
                <w:sz w:val="22"/>
              </w:rPr>
            </w:pPr>
            <w:r w:rsidRPr="00662A08">
              <w:rPr>
                <w:rFonts w:ascii="Arial" w:hAnsi="Arial" w:cs="Arial"/>
                <w:b/>
                <w:sz w:val="22"/>
              </w:rPr>
              <w:t>Contract Duration</w:t>
            </w:r>
          </w:p>
          <w:p w14:paraId="02DA5FB4" w14:textId="77777777" w:rsidR="005D0732" w:rsidRPr="00662A08" w:rsidRDefault="005D0732" w:rsidP="0095320E">
            <w:pPr>
              <w:rPr>
                <w:rFonts w:ascii="Arial" w:hAnsi="Arial" w:cs="Arial"/>
                <w:b/>
                <w:sz w:val="22"/>
              </w:rPr>
            </w:pPr>
          </w:p>
        </w:tc>
        <w:tc>
          <w:tcPr>
            <w:tcW w:w="5940" w:type="dxa"/>
          </w:tcPr>
          <w:p w14:paraId="0E9633B1" w14:textId="77777777" w:rsidR="005D0732" w:rsidRPr="00662A08" w:rsidRDefault="005D0732" w:rsidP="0095320E">
            <w:pPr>
              <w:rPr>
                <w:rFonts w:ascii="Arial" w:hAnsi="Arial" w:cs="Arial"/>
                <w:sz w:val="22"/>
              </w:rPr>
            </w:pPr>
          </w:p>
          <w:p w14:paraId="3349C2BA" w14:textId="77777777" w:rsidR="005D0732" w:rsidRPr="00662A08" w:rsidRDefault="005D0732" w:rsidP="0095320E">
            <w:pPr>
              <w:rPr>
                <w:rFonts w:ascii="Arial" w:hAnsi="Arial" w:cs="Arial"/>
                <w:sz w:val="22"/>
              </w:rPr>
            </w:pPr>
            <w:r w:rsidRPr="00662A08">
              <w:rPr>
                <w:rFonts w:ascii="Arial" w:hAnsi="Arial" w:cs="Arial"/>
                <w:sz w:val="22"/>
              </w:rPr>
              <w:t xml:space="preserve">Permanent </w:t>
            </w:r>
          </w:p>
        </w:tc>
      </w:tr>
      <w:tr w:rsidR="005D0732" w:rsidRPr="006117CB" w14:paraId="15EA41BA" w14:textId="77777777" w:rsidTr="0095320E">
        <w:tc>
          <w:tcPr>
            <w:tcW w:w="3356" w:type="dxa"/>
          </w:tcPr>
          <w:p w14:paraId="7C220D92" w14:textId="77777777" w:rsidR="005D0732" w:rsidRPr="00662A08" w:rsidRDefault="005D0732" w:rsidP="0095320E">
            <w:pPr>
              <w:rPr>
                <w:rFonts w:ascii="Arial" w:hAnsi="Arial" w:cs="Arial"/>
                <w:b/>
                <w:sz w:val="22"/>
              </w:rPr>
            </w:pPr>
          </w:p>
          <w:p w14:paraId="416F9931" w14:textId="77777777" w:rsidR="005D0732" w:rsidRPr="00662A08" w:rsidRDefault="005D0732" w:rsidP="0095320E">
            <w:pPr>
              <w:rPr>
                <w:rFonts w:ascii="Arial" w:hAnsi="Arial" w:cs="Arial"/>
                <w:b/>
                <w:sz w:val="22"/>
              </w:rPr>
            </w:pPr>
            <w:r w:rsidRPr="00662A08">
              <w:rPr>
                <w:rFonts w:ascii="Arial" w:hAnsi="Arial" w:cs="Arial"/>
                <w:b/>
                <w:sz w:val="22"/>
              </w:rPr>
              <w:t>Hours</w:t>
            </w:r>
          </w:p>
          <w:p w14:paraId="7154D014" w14:textId="77777777" w:rsidR="005D0732" w:rsidRPr="00662A08" w:rsidRDefault="005D0732" w:rsidP="0095320E">
            <w:pPr>
              <w:rPr>
                <w:rFonts w:ascii="Arial" w:hAnsi="Arial" w:cs="Arial"/>
                <w:b/>
                <w:sz w:val="22"/>
              </w:rPr>
            </w:pPr>
          </w:p>
        </w:tc>
        <w:tc>
          <w:tcPr>
            <w:tcW w:w="5940" w:type="dxa"/>
          </w:tcPr>
          <w:p w14:paraId="5DBF82F4" w14:textId="77777777" w:rsidR="005D0732" w:rsidRPr="00662A08" w:rsidRDefault="005D0732" w:rsidP="0095320E">
            <w:pPr>
              <w:rPr>
                <w:rFonts w:ascii="Arial" w:hAnsi="Arial" w:cs="Arial"/>
                <w:sz w:val="22"/>
              </w:rPr>
            </w:pPr>
          </w:p>
          <w:p w14:paraId="170FB5DE" w14:textId="77777777" w:rsidR="005D0732" w:rsidRDefault="005D0732" w:rsidP="0095320E">
            <w:pPr>
              <w:pStyle w:val="Style1"/>
              <w:rPr>
                <w:rFonts w:cs="Arial"/>
                <w:szCs w:val="22"/>
              </w:rPr>
            </w:pPr>
            <w:r>
              <w:rPr>
                <w:rFonts w:cs="Arial"/>
                <w:szCs w:val="22"/>
              </w:rPr>
              <w:t>35 Hours Per week</w:t>
            </w:r>
          </w:p>
          <w:p w14:paraId="50C0B65A" w14:textId="77777777" w:rsidR="005D0732" w:rsidRDefault="005D0732" w:rsidP="0095320E">
            <w:pPr>
              <w:pStyle w:val="Style1"/>
              <w:rPr>
                <w:rFonts w:cs="Arial"/>
                <w:szCs w:val="22"/>
              </w:rPr>
            </w:pPr>
            <w:r>
              <w:rPr>
                <w:rFonts w:cs="Arial"/>
                <w:szCs w:val="22"/>
              </w:rPr>
              <w:t>9:00am – 5:00pm – Monday – Thursday with 1 hour lunch 9:00am – 4:30pm – Friday with ½ hour lunch</w:t>
            </w:r>
          </w:p>
          <w:p w14:paraId="3CAD9062" w14:textId="77777777" w:rsidR="00442C52" w:rsidRDefault="00442C52" w:rsidP="0095320E">
            <w:pPr>
              <w:pStyle w:val="Style1"/>
              <w:rPr>
                <w:rFonts w:cs="Arial"/>
                <w:szCs w:val="22"/>
              </w:rPr>
            </w:pPr>
          </w:p>
          <w:p w14:paraId="0C207716" w14:textId="5986C72D" w:rsidR="005D0732" w:rsidRDefault="005D0732" w:rsidP="0095320E">
            <w:pPr>
              <w:pStyle w:val="Style1"/>
              <w:rPr>
                <w:rFonts w:cs="Arial"/>
                <w:szCs w:val="22"/>
              </w:rPr>
            </w:pPr>
            <w:r>
              <w:rPr>
                <w:rFonts w:cs="Arial"/>
                <w:szCs w:val="22"/>
              </w:rPr>
              <w:t>The Association is reviewing working patterns</w:t>
            </w:r>
            <w:r w:rsidR="000B7F22">
              <w:rPr>
                <w:rFonts w:cs="Arial"/>
                <w:szCs w:val="22"/>
              </w:rPr>
              <w:t>.</w:t>
            </w:r>
          </w:p>
          <w:p w14:paraId="5485390B" w14:textId="77777777" w:rsidR="005D0732" w:rsidRPr="00662A08" w:rsidRDefault="005D0732" w:rsidP="0095320E">
            <w:pPr>
              <w:pStyle w:val="Style1"/>
              <w:rPr>
                <w:rFonts w:cs="Arial"/>
                <w:szCs w:val="22"/>
              </w:rPr>
            </w:pPr>
          </w:p>
        </w:tc>
      </w:tr>
      <w:tr w:rsidR="005D0732" w:rsidRPr="006117CB" w14:paraId="457A40A0" w14:textId="77777777" w:rsidTr="0095320E">
        <w:tc>
          <w:tcPr>
            <w:tcW w:w="3356" w:type="dxa"/>
          </w:tcPr>
          <w:p w14:paraId="56E8312B" w14:textId="77777777" w:rsidR="005D0732" w:rsidRPr="00662A08" w:rsidRDefault="005D0732" w:rsidP="0095320E">
            <w:pPr>
              <w:rPr>
                <w:rFonts w:ascii="Arial" w:hAnsi="Arial" w:cs="Arial"/>
                <w:b/>
                <w:sz w:val="22"/>
              </w:rPr>
            </w:pPr>
          </w:p>
          <w:p w14:paraId="24B32C18" w14:textId="77777777" w:rsidR="005D0732" w:rsidRPr="00662A08" w:rsidRDefault="005D0732" w:rsidP="0095320E">
            <w:pPr>
              <w:rPr>
                <w:rFonts w:ascii="Arial" w:hAnsi="Arial" w:cs="Arial"/>
                <w:b/>
                <w:sz w:val="22"/>
              </w:rPr>
            </w:pPr>
            <w:r w:rsidRPr="00662A08">
              <w:rPr>
                <w:rFonts w:ascii="Arial" w:hAnsi="Arial" w:cs="Arial"/>
                <w:b/>
                <w:sz w:val="22"/>
              </w:rPr>
              <w:t>Place of Work</w:t>
            </w:r>
          </w:p>
          <w:p w14:paraId="08AF56A9" w14:textId="77777777" w:rsidR="005D0732" w:rsidRPr="00662A08" w:rsidRDefault="005D0732" w:rsidP="0095320E">
            <w:pPr>
              <w:rPr>
                <w:rFonts w:ascii="Arial" w:hAnsi="Arial" w:cs="Arial"/>
                <w:b/>
                <w:sz w:val="22"/>
              </w:rPr>
            </w:pPr>
          </w:p>
        </w:tc>
        <w:tc>
          <w:tcPr>
            <w:tcW w:w="5940" w:type="dxa"/>
          </w:tcPr>
          <w:p w14:paraId="499C3EE0" w14:textId="77777777" w:rsidR="005D0732" w:rsidRDefault="005D0732" w:rsidP="0095320E">
            <w:pPr>
              <w:rPr>
                <w:rFonts w:ascii="Arial" w:hAnsi="Arial" w:cs="Arial"/>
                <w:sz w:val="22"/>
              </w:rPr>
            </w:pPr>
            <w:r>
              <w:rPr>
                <w:rFonts w:ascii="Arial" w:hAnsi="Arial" w:cs="Arial"/>
                <w:sz w:val="22"/>
              </w:rPr>
              <w:t>Cunninghame Housing Association</w:t>
            </w:r>
          </w:p>
          <w:p w14:paraId="0A24FB09" w14:textId="77777777" w:rsidR="005D0732" w:rsidRDefault="005D0732" w:rsidP="0095320E">
            <w:pPr>
              <w:rPr>
                <w:rFonts w:ascii="Arial" w:hAnsi="Arial" w:cs="Arial"/>
                <w:sz w:val="22"/>
              </w:rPr>
            </w:pPr>
            <w:r>
              <w:rPr>
                <w:rFonts w:ascii="Arial" w:hAnsi="Arial" w:cs="Arial"/>
                <w:sz w:val="22"/>
              </w:rPr>
              <w:t xml:space="preserve">Marina Quay </w:t>
            </w:r>
          </w:p>
          <w:p w14:paraId="47BF2BB6" w14:textId="77777777" w:rsidR="005D0732" w:rsidRDefault="005D0732" w:rsidP="0095320E">
            <w:pPr>
              <w:rPr>
                <w:rFonts w:ascii="Arial" w:hAnsi="Arial" w:cs="Arial"/>
                <w:sz w:val="22"/>
              </w:rPr>
            </w:pPr>
            <w:r>
              <w:rPr>
                <w:rFonts w:ascii="Arial" w:hAnsi="Arial" w:cs="Arial"/>
                <w:sz w:val="22"/>
              </w:rPr>
              <w:t>Dock Road</w:t>
            </w:r>
          </w:p>
          <w:p w14:paraId="0BFCBBBD" w14:textId="77777777" w:rsidR="005D0732" w:rsidRDefault="005D0732" w:rsidP="0095320E">
            <w:pPr>
              <w:rPr>
                <w:rFonts w:ascii="Arial" w:hAnsi="Arial" w:cs="Arial"/>
                <w:sz w:val="22"/>
              </w:rPr>
            </w:pPr>
            <w:r>
              <w:rPr>
                <w:rFonts w:ascii="Arial" w:hAnsi="Arial" w:cs="Arial"/>
                <w:sz w:val="22"/>
              </w:rPr>
              <w:t>Ardrossan</w:t>
            </w:r>
          </w:p>
          <w:p w14:paraId="79BAF43C" w14:textId="77777777" w:rsidR="005D0732" w:rsidRDefault="005D0732" w:rsidP="0095320E">
            <w:pPr>
              <w:rPr>
                <w:rFonts w:ascii="Arial" w:hAnsi="Arial" w:cs="Arial"/>
                <w:sz w:val="22"/>
              </w:rPr>
            </w:pPr>
            <w:r>
              <w:rPr>
                <w:rFonts w:ascii="Arial" w:hAnsi="Arial" w:cs="Arial"/>
                <w:sz w:val="22"/>
              </w:rPr>
              <w:t>KA22 8DA</w:t>
            </w:r>
          </w:p>
          <w:p w14:paraId="143892F1" w14:textId="77777777" w:rsidR="005D0732" w:rsidRDefault="005D0732" w:rsidP="0095320E">
            <w:pPr>
              <w:rPr>
                <w:rFonts w:ascii="Arial" w:hAnsi="Arial" w:cs="Arial"/>
                <w:sz w:val="22"/>
              </w:rPr>
            </w:pPr>
            <w:r w:rsidRPr="00693F11">
              <w:rPr>
                <w:rFonts w:ascii="Arial" w:hAnsi="Arial" w:cs="Arial"/>
                <w:sz w:val="22"/>
              </w:rPr>
              <w:t>Or any other necessary location</w:t>
            </w:r>
          </w:p>
          <w:p w14:paraId="5969E5D1" w14:textId="77777777" w:rsidR="005D0732" w:rsidRDefault="005D0732" w:rsidP="0095320E">
            <w:pPr>
              <w:rPr>
                <w:rFonts w:ascii="Arial" w:hAnsi="Arial" w:cs="Arial"/>
                <w:sz w:val="22"/>
              </w:rPr>
            </w:pPr>
          </w:p>
          <w:p w14:paraId="1712A382" w14:textId="1CE562D4" w:rsidR="005D0732" w:rsidRDefault="006F1355" w:rsidP="0095320E">
            <w:pPr>
              <w:pStyle w:val="Style1"/>
              <w:rPr>
                <w:rFonts w:cs="Arial"/>
                <w:szCs w:val="22"/>
              </w:rPr>
            </w:pPr>
            <w:r>
              <w:rPr>
                <w:rFonts w:cs="Arial"/>
                <w:szCs w:val="22"/>
              </w:rPr>
              <w:t xml:space="preserve">The Association is reviewing </w:t>
            </w:r>
            <w:r w:rsidR="00442C52">
              <w:rPr>
                <w:rFonts w:cs="Arial"/>
                <w:szCs w:val="22"/>
              </w:rPr>
              <w:t xml:space="preserve">agile working options which will apply to this role. </w:t>
            </w:r>
          </w:p>
          <w:p w14:paraId="4EA25A97" w14:textId="7E4AD13B" w:rsidR="006F1355" w:rsidRPr="00662A08" w:rsidRDefault="006F1355" w:rsidP="0095320E">
            <w:pPr>
              <w:pStyle w:val="Style1"/>
              <w:rPr>
                <w:rFonts w:cs="Arial"/>
                <w:szCs w:val="22"/>
              </w:rPr>
            </w:pPr>
          </w:p>
        </w:tc>
      </w:tr>
      <w:tr w:rsidR="005D0732" w:rsidRPr="006117CB" w14:paraId="1EAE68CF" w14:textId="77777777" w:rsidTr="0095320E">
        <w:tc>
          <w:tcPr>
            <w:tcW w:w="3356" w:type="dxa"/>
          </w:tcPr>
          <w:p w14:paraId="7E0E17EF" w14:textId="77777777" w:rsidR="005D0732" w:rsidRPr="00720477" w:rsidRDefault="005D0732" w:rsidP="0095320E">
            <w:pPr>
              <w:rPr>
                <w:rFonts w:ascii="Arial" w:hAnsi="Arial" w:cs="Arial"/>
                <w:b/>
                <w:sz w:val="22"/>
              </w:rPr>
            </w:pPr>
          </w:p>
          <w:p w14:paraId="7DB9158B" w14:textId="77777777" w:rsidR="005D0732" w:rsidRPr="00720477" w:rsidRDefault="005D0732" w:rsidP="0095320E">
            <w:pPr>
              <w:rPr>
                <w:rFonts w:ascii="Arial" w:hAnsi="Arial" w:cs="Arial"/>
                <w:b/>
                <w:sz w:val="22"/>
              </w:rPr>
            </w:pPr>
            <w:r w:rsidRPr="00720477">
              <w:rPr>
                <w:rFonts w:ascii="Arial" w:hAnsi="Arial" w:cs="Arial"/>
                <w:b/>
                <w:sz w:val="22"/>
              </w:rPr>
              <w:t>Holiday Entitlement</w:t>
            </w:r>
          </w:p>
          <w:p w14:paraId="407C8116" w14:textId="77777777" w:rsidR="005D0732" w:rsidRPr="00720477" w:rsidRDefault="005D0732" w:rsidP="0095320E">
            <w:pPr>
              <w:rPr>
                <w:rFonts w:ascii="Arial" w:hAnsi="Arial" w:cs="Arial"/>
                <w:b/>
                <w:sz w:val="22"/>
              </w:rPr>
            </w:pPr>
          </w:p>
        </w:tc>
        <w:tc>
          <w:tcPr>
            <w:tcW w:w="5940" w:type="dxa"/>
          </w:tcPr>
          <w:p w14:paraId="0371121F" w14:textId="77777777" w:rsidR="005D0732" w:rsidRPr="00720477" w:rsidRDefault="005D0732" w:rsidP="0095320E">
            <w:pPr>
              <w:rPr>
                <w:rFonts w:ascii="Arial" w:hAnsi="Arial" w:cs="Arial"/>
                <w:sz w:val="22"/>
              </w:rPr>
            </w:pPr>
          </w:p>
          <w:p w14:paraId="23D0DCAC" w14:textId="77777777" w:rsidR="005D0732" w:rsidRPr="00720477" w:rsidRDefault="005D0732" w:rsidP="0095320E">
            <w:pPr>
              <w:rPr>
                <w:rFonts w:ascii="Arial" w:hAnsi="Arial" w:cs="Arial"/>
                <w:sz w:val="22"/>
              </w:rPr>
            </w:pPr>
            <w:r>
              <w:rPr>
                <w:rFonts w:ascii="Arial" w:hAnsi="Arial" w:cs="Arial"/>
                <w:sz w:val="22"/>
              </w:rPr>
              <w:t>40</w:t>
            </w:r>
            <w:r w:rsidRPr="00720477">
              <w:rPr>
                <w:rFonts w:ascii="Arial" w:hAnsi="Arial" w:cs="Arial"/>
                <w:sz w:val="22"/>
              </w:rPr>
              <w:t xml:space="preserve"> days per annum (including 1</w:t>
            </w:r>
            <w:r>
              <w:rPr>
                <w:rFonts w:ascii="Arial" w:hAnsi="Arial" w:cs="Arial"/>
                <w:sz w:val="22"/>
              </w:rPr>
              <w:t>5</w:t>
            </w:r>
            <w:r w:rsidRPr="00720477">
              <w:rPr>
                <w:rFonts w:ascii="Arial" w:hAnsi="Arial" w:cs="Arial"/>
                <w:sz w:val="22"/>
              </w:rPr>
              <w:t xml:space="preserve"> public holidays)</w:t>
            </w:r>
          </w:p>
        </w:tc>
      </w:tr>
      <w:tr w:rsidR="005D0732" w:rsidRPr="006117CB" w14:paraId="3BA1C012" w14:textId="77777777" w:rsidTr="0095320E">
        <w:trPr>
          <w:trHeight w:val="462"/>
        </w:trPr>
        <w:tc>
          <w:tcPr>
            <w:tcW w:w="3356" w:type="dxa"/>
          </w:tcPr>
          <w:p w14:paraId="23F79B20" w14:textId="77777777" w:rsidR="005D0732" w:rsidRPr="00720477" w:rsidRDefault="005D0732" w:rsidP="0095320E">
            <w:pPr>
              <w:rPr>
                <w:rFonts w:ascii="Arial" w:hAnsi="Arial" w:cs="Arial"/>
                <w:b/>
                <w:sz w:val="22"/>
              </w:rPr>
            </w:pPr>
          </w:p>
          <w:p w14:paraId="6D06F0DD" w14:textId="77777777" w:rsidR="005D0732" w:rsidRPr="00720477" w:rsidRDefault="005D0732" w:rsidP="0095320E">
            <w:pPr>
              <w:rPr>
                <w:rFonts w:ascii="Arial" w:hAnsi="Arial" w:cs="Arial"/>
                <w:b/>
                <w:sz w:val="22"/>
              </w:rPr>
            </w:pPr>
            <w:r w:rsidRPr="00720477">
              <w:rPr>
                <w:rFonts w:ascii="Arial" w:hAnsi="Arial" w:cs="Arial"/>
                <w:b/>
                <w:sz w:val="22"/>
              </w:rPr>
              <w:t>Sickness Benefit Scheme</w:t>
            </w:r>
          </w:p>
          <w:p w14:paraId="3E53511C" w14:textId="77777777" w:rsidR="005D0732" w:rsidRPr="00720477" w:rsidRDefault="005D0732" w:rsidP="0095320E">
            <w:pPr>
              <w:rPr>
                <w:rFonts w:ascii="Arial" w:hAnsi="Arial" w:cs="Arial"/>
                <w:b/>
                <w:sz w:val="22"/>
              </w:rPr>
            </w:pPr>
          </w:p>
        </w:tc>
        <w:tc>
          <w:tcPr>
            <w:tcW w:w="5940" w:type="dxa"/>
          </w:tcPr>
          <w:p w14:paraId="13BB27AD" w14:textId="77777777" w:rsidR="006A057A" w:rsidRDefault="006A057A" w:rsidP="0095320E">
            <w:pPr>
              <w:rPr>
                <w:rFonts w:ascii="Arial" w:hAnsi="Arial" w:cs="Arial"/>
                <w:sz w:val="22"/>
              </w:rPr>
            </w:pPr>
          </w:p>
          <w:p w14:paraId="5A18AFEF" w14:textId="44869804" w:rsidR="005D0732" w:rsidRDefault="005D0732" w:rsidP="0095320E">
            <w:pPr>
              <w:rPr>
                <w:rFonts w:ascii="Arial" w:hAnsi="Arial" w:cs="Arial"/>
                <w:sz w:val="22"/>
              </w:rPr>
            </w:pPr>
            <w:r>
              <w:rPr>
                <w:rFonts w:ascii="Arial" w:hAnsi="Arial" w:cs="Arial"/>
                <w:sz w:val="22"/>
              </w:rPr>
              <w:t xml:space="preserve">Occupational </w:t>
            </w:r>
            <w:r w:rsidR="00031744">
              <w:rPr>
                <w:rFonts w:ascii="Arial" w:hAnsi="Arial" w:cs="Arial"/>
                <w:sz w:val="22"/>
              </w:rPr>
              <w:t>s</w:t>
            </w:r>
            <w:r>
              <w:rPr>
                <w:rFonts w:ascii="Arial" w:hAnsi="Arial" w:cs="Arial"/>
                <w:sz w:val="22"/>
              </w:rPr>
              <w:t xml:space="preserve">ick </w:t>
            </w:r>
            <w:r w:rsidR="00031744">
              <w:rPr>
                <w:rFonts w:ascii="Arial" w:hAnsi="Arial" w:cs="Arial"/>
                <w:sz w:val="22"/>
              </w:rPr>
              <w:t>p</w:t>
            </w:r>
            <w:r>
              <w:rPr>
                <w:rFonts w:ascii="Arial" w:hAnsi="Arial" w:cs="Arial"/>
                <w:sz w:val="22"/>
              </w:rPr>
              <w:t>ay</w:t>
            </w:r>
            <w:r w:rsidR="006A057A">
              <w:rPr>
                <w:rFonts w:ascii="Arial" w:hAnsi="Arial" w:cs="Arial"/>
                <w:sz w:val="22"/>
              </w:rPr>
              <w:t xml:space="preserve"> from day one</w:t>
            </w:r>
          </w:p>
          <w:p w14:paraId="002236ED" w14:textId="77777777" w:rsidR="005D0732" w:rsidRPr="00720477" w:rsidRDefault="005D0732" w:rsidP="0095320E">
            <w:pPr>
              <w:rPr>
                <w:rFonts w:ascii="Arial" w:hAnsi="Arial" w:cs="Arial"/>
                <w:sz w:val="22"/>
              </w:rPr>
            </w:pPr>
          </w:p>
        </w:tc>
      </w:tr>
      <w:tr w:rsidR="005D0732" w:rsidRPr="00041357" w14:paraId="11E56E32" w14:textId="77777777" w:rsidTr="0095320E">
        <w:trPr>
          <w:trHeight w:val="346"/>
        </w:trPr>
        <w:tc>
          <w:tcPr>
            <w:tcW w:w="3356" w:type="dxa"/>
          </w:tcPr>
          <w:p w14:paraId="47523F31" w14:textId="77777777" w:rsidR="005D0732" w:rsidRPr="00720477" w:rsidRDefault="005D0732" w:rsidP="0095320E">
            <w:pPr>
              <w:rPr>
                <w:rFonts w:ascii="Arial" w:hAnsi="Arial" w:cs="Arial"/>
                <w:b/>
                <w:sz w:val="22"/>
              </w:rPr>
            </w:pPr>
          </w:p>
          <w:p w14:paraId="394F1C0F" w14:textId="77777777" w:rsidR="005D0732" w:rsidRPr="00720477" w:rsidRDefault="005D0732" w:rsidP="0095320E">
            <w:pPr>
              <w:rPr>
                <w:rFonts w:ascii="Arial" w:hAnsi="Arial" w:cs="Arial"/>
                <w:b/>
                <w:sz w:val="22"/>
              </w:rPr>
            </w:pPr>
            <w:r w:rsidRPr="00720477">
              <w:rPr>
                <w:rFonts w:ascii="Arial" w:hAnsi="Arial" w:cs="Arial"/>
                <w:b/>
                <w:sz w:val="22"/>
              </w:rPr>
              <w:t>Pension</w:t>
            </w:r>
          </w:p>
          <w:p w14:paraId="2AF43C73" w14:textId="77777777" w:rsidR="005D0732" w:rsidRPr="00720477" w:rsidRDefault="005D0732" w:rsidP="0095320E">
            <w:pPr>
              <w:rPr>
                <w:rFonts w:ascii="Arial" w:hAnsi="Arial" w:cs="Arial"/>
                <w:b/>
                <w:sz w:val="22"/>
              </w:rPr>
            </w:pPr>
          </w:p>
        </w:tc>
        <w:tc>
          <w:tcPr>
            <w:tcW w:w="5940" w:type="dxa"/>
            <w:vAlign w:val="center"/>
          </w:tcPr>
          <w:p w14:paraId="76BFC8D0" w14:textId="77777777" w:rsidR="005D0732" w:rsidRDefault="005D0732" w:rsidP="0095320E">
            <w:pPr>
              <w:jc w:val="both"/>
              <w:rPr>
                <w:rFonts w:ascii="Arial" w:hAnsi="Arial" w:cs="Arial"/>
                <w:bCs/>
                <w:sz w:val="22"/>
              </w:rPr>
            </w:pPr>
            <w:r w:rsidRPr="00720477">
              <w:rPr>
                <w:rFonts w:ascii="Arial" w:hAnsi="Arial" w:cs="Arial"/>
                <w:bCs/>
                <w:sz w:val="22"/>
              </w:rPr>
              <w:t xml:space="preserve">Access to a Company Pension Scheme </w:t>
            </w:r>
          </w:p>
          <w:p w14:paraId="3687C6E1" w14:textId="77777777" w:rsidR="005D0732" w:rsidRPr="00720477" w:rsidRDefault="005D0732" w:rsidP="0095320E">
            <w:pPr>
              <w:jc w:val="both"/>
              <w:rPr>
                <w:rFonts w:ascii="Arial" w:hAnsi="Arial" w:cs="Arial"/>
                <w:sz w:val="22"/>
              </w:rPr>
            </w:pPr>
            <w:r w:rsidRPr="00720477">
              <w:rPr>
                <w:rFonts w:ascii="Arial" w:hAnsi="Arial" w:cs="Arial"/>
                <w:sz w:val="22"/>
              </w:rPr>
              <w:t>Optional pension via salary sacrifice.</w:t>
            </w:r>
          </w:p>
        </w:tc>
      </w:tr>
      <w:tr w:rsidR="005D0732" w:rsidRPr="006117CB" w14:paraId="0FFA99DE" w14:textId="77777777" w:rsidTr="0095320E">
        <w:trPr>
          <w:trHeight w:val="346"/>
        </w:trPr>
        <w:tc>
          <w:tcPr>
            <w:tcW w:w="3356" w:type="dxa"/>
          </w:tcPr>
          <w:p w14:paraId="29C14071" w14:textId="77777777" w:rsidR="005D0732" w:rsidRPr="00720477" w:rsidRDefault="005D0732" w:rsidP="0095320E">
            <w:pPr>
              <w:rPr>
                <w:rFonts w:ascii="Arial" w:hAnsi="Arial" w:cs="Arial"/>
                <w:b/>
                <w:sz w:val="22"/>
              </w:rPr>
            </w:pPr>
          </w:p>
          <w:p w14:paraId="75D20571" w14:textId="77777777" w:rsidR="005D0732" w:rsidRPr="00720477" w:rsidRDefault="005D0732" w:rsidP="0095320E">
            <w:pPr>
              <w:rPr>
                <w:rFonts w:ascii="Arial" w:hAnsi="Arial" w:cs="Arial"/>
                <w:b/>
                <w:sz w:val="22"/>
              </w:rPr>
            </w:pPr>
            <w:r w:rsidRPr="00720477">
              <w:rPr>
                <w:rFonts w:ascii="Arial" w:hAnsi="Arial" w:cs="Arial"/>
                <w:b/>
                <w:sz w:val="22"/>
              </w:rPr>
              <w:t>Notice Period</w:t>
            </w:r>
          </w:p>
          <w:p w14:paraId="1527AA74" w14:textId="77777777" w:rsidR="005D0732" w:rsidRPr="00720477" w:rsidRDefault="005D0732" w:rsidP="0095320E">
            <w:pPr>
              <w:rPr>
                <w:rFonts w:ascii="Arial" w:hAnsi="Arial" w:cs="Arial"/>
                <w:b/>
                <w:sz w:val="22"/>
              </w:rPr>
            </w:pPr>
          </w:p>
        </w:tc>
        <w:tc>
          <w:tcPr>
            <w:tcW w:w="5940" w:type="dxa"/>
          </w:tcPr>
          <w:p w14:paraId="2DC2D4EC" w14:textId="77777777" w:rsidR="005D0732" w:rsidRPr="00720477" w:rsidRDefault="005D0732" w:rsidP="0095320E">
            <w:pPr>
              <w:rPr>
                <w:rFonts w:ascii="Arial" w:hAnsi="Arial" w:cs="Arial"/>
                <w:sz w:val="22"/>
              </w:rPr>
            </w:pPr>
          </w:p>
          <w:p w14:paraId="266F1EBA" w14:textId="77777777" w:rsidR="005D0732" w:rsidRPr="00720477" w:rsidRDefault="005D0732" w:rsidP="0095320E">
            <w:pPr>
              <w:rPr>
                <w:rFonts w:ascii="Arial" w:hAnsi="Arial" w:cs="Arial"/>
                <w:sz w:val="22"/>
              </w:rPr>
            </w:pPr>
            <w:r>
              <w:rPr>
                <w:rFonts w:ascii="Arial" w:hAnsi="Arial" w:cs="Arial"/>
                <w:sz w:val="22"/>
              </w:rPr>
              <w:t>4 weeks</w:t>
            </w:r>
          </w:p>
        </w:tc>
      </w:tr>
      <w:tr w:rsidR="005D0732" w:rsidRPr="006117CB" w14:paraId="1135711E" w14:textId="77777777" w:rsidTr="0095320E">
        <w:trPr>
          <w:trHeight w:val="346"/>
        </w:trPr>
        <w:tc>
          <w:tcPr>
            <w:tcW w:w="3356" w:type="dxa"/>
          </w:tcPr>
          <w:p w14:paraId="1BED9A64" w14:textId="77777777" w:rsidR="005D0732" w:rsidRPr="00720477" w:rsidRDefault="005D0732" w:rsidP="0095320E">
            <w:pPr>
              <w:rPr>
                <w:rFonts w:ascii="Arial" w:hAnsi="Arial" w:cs="Arial"/>
                <w:b/>
                <w:sz w:val="22"/>
              </w:rPr>
            </w:pPr>
          </w:p>
          <w:p w14:paraId="05489F69" w14:textId="77777777" w:rsidR="005D0732" w:rsidRPr="00720477" w:rsidRDefault="005D0732" w:rsidP="0095320E">
            <w:pPr>
              <w:rPr>
                <w:rFonts w:ascii="Arial" w:hAnsi="Arial" w:cs="Arial"/>
                <w:b/>
                <w:sz w:val="22"/>
              </w:rPr>
            </w:pPr>
            <w:r w:rsidRPr="00720477">
              <w:rPr>
                <w:rFonts w:ascii="Arial" w:hAnsi="Arial" w:cs="Arial"/>
                <w:b/>
                <w:sz w:val="22"/>
              </w:rPr>
              <w:t>Salary Payment Date</w:t>
            </w:r>
          </w:p>
        </w:tc>
        <w:tc>
          <w:tcPr>
            <w:tcW w:w="5940" w:type="dxa"/>
            <w:vAlign w:val="center"/>
          </w:tcPr>
          <w:p w14:paraId="4E1831A5" w14:textId="77777777" w:rsidR="005D0732" w:rsidRPr="00720477" w:rsidRDefault="005D0732" w:rsidP="0095320E">
            <w:pPr>
              <w:rPr>
                <w:rFonts w:ascii="Arial" w:hAnsi="Arial" w:cs="Arial"/>
                <w:sz w:val="22"/>
              </w:rPr>
            </w:pPr>
            <w:r w:rsidRPr="00720477">
              <w:rPr>
                <w:rFonts w:ascii="Arial" w:hAnsi="Arial" w:cs="Arial"/>
                <w:sz w:val="22"/>
              </w:rPr>
              <w:t xml:space="preserve">Paid directly every 4 weeks by BACS. </w:t>
            </w:r>
          </w:p>
        </w:tc>
      </w:tr>
      <w:tr w:rsidR="005D0732" w:rsidRPr="006117CB" w14:paraId="35DE67C4" w14:textId="77777777" w:rsidTr="0095320E">
        <w:tc>
          <w:tcPr>
            <w:tcW w:w="3356" w:type="dxa"/>
          </w:tcPr>
          <w:p w14:paraId="4A414E22" w14:textId="77777777" w:rsidR="005D0732" w:rsidRPr="00720477" w:rsidRDefault="005D0732" w:rsidP="0095320E">
            <w:pPr>
              <w:rPr>
                <w:rFonts w:ascii="Arial" w:hAnsi="Arial" w:cs="Arial"/>
                <w:b/>
                <w:sz w:val="22"/>
              </w:rPr>
            </w:pPr>
          </w:p>
          <w:p w14:paraId="465F5E12" w14:textId="77777777" w:rsidR="005D0732" w:rsidRPr="00720477" w:rsidRDefault="005D0732" w:rsidP="0095320E">
            <w:pPr>
              <w:rPr>
                <w:rFonts w:ascii="Arial" w:hAnsi="Arial" w:cs="Arial"/>
                <w:b/>
                <w:sz w:val="22"/>
              </w:rPr>
            </w:pPr>
            <w:r w:rsidRPr="00720477">
              <w:rPr>
                <w:rFonts w:ascii="Arial" w:hAnsi="Arial" w:cs="Arial"/>
                <w:b/>
                <w:sz w:val="22"/>
              </w:rPr>
              <w:t>Travel</w:t>
            </w:r>
          </w:p>
          <w:p w14:paraId="53A8ABB5" w14:textId="77777777" w:rsidR="005D0732" w:rsidRPr="00720477" w:rsidRDefault="005D0732" w:rsidP="0095320E">
            <w:pPr>
              <w:rPr>
                <w:rFonts w:ascii="Arial" w:hAnsi="Arial" w:cs="Arial"/>
                <w:b/>
                <w:sz w:val="22"/>
              </w:rPr>
            </w:pPr>
          </w:p>
        </w:tc>
        <w:tc>
          <w:tcPr>
            <w:tcW w:w="5940" w:type="dxa"/>
          </w:tcPr>
          <w:p w14:paraId="08D0306C" w14:textId="22596DC1" w:rsidR="005D0732" w:rsidRPr="00720477" w:rsidRDefault="005D0732" w:rsidP="0095320E">
            <w:pPr>
              <w:rPr>
                <w:rFonts w:ascii="Arial" w:hAnsi="Arial" w:cs="Arial"/>
                <w:sz w:val="22"/>
              </w:rPr>
            </w:pPr>
            <w:r w:rsidRPr="00DD5D6F">
              <w:rPr>
                <w:rFonts w:ascii="Arial" w:hAnsi="Arial" w:cs="Arial"/>
                <w:sz w:val="22"/>
              </w:rPr>
              <w:t xml:space="preserve">Mileage Allowance – </w:t>
            </w:r>
            <w:r w:rsidR="000B7F22">
              <w:rPr>
                <w:rFonts w:ascii="Arial" w:hAnsi="Arial" w:cs="Arial"/>
                <w:sz w:val="22"/>
              </w:rPr>
              <w:t>4</w:t>
            </w:r>
            <w:r w:rsidRPr="00DD5D6F">
              <w:rPr>
                <w:rFonts w:ascii="Arial" w:hAnsi="Arial" w:cs="Arial"/>
                <w:sz w:val="22"/>
              </w:rPr>
              <w:t xml:space="preserve">5p per mile for the first 10,000 miles, 25p per </w:t>
            </w:r>
            <w:proofErr w:type="gramStart"/>
            <w:r w:rsidRPr="00DD5D6F">
              <w:rPr>
                <w:rFonts w:ascii="Arial" w:hAnsi="Arial" w:cs="Arial"/>
                <w:sz w:val="22"/>
              </w:rPr>
              <w:t>mile  thereafter</w:t>
            </w:r>
            <w:proofErr w:type="gramEnd"/>
            <w:r w:rsidRPr="00DD5D6F">
              <w:rPr>
                <w:rFonts w:ascii="Arial" w:hAnsi="Arial" w:cs="Arial"/>
                <w:sz w:val="22"/>
              </w:rPr>
              <w:t>. </w:t>
            </w:r>
          </w:p>
        </w:tc>
      </w:tr>
      <w:tr w:rsidR="005D0732" w:rsidRPr="006117CB" w14:paraId="166975F9" w14:textId="77777777" w:rsidTr="0095320E">
        <w:tc>
          <w:tcPr>
            <w:tcW w:w="3356" w:type="dxa"/>
          </w:tcPr>
          <w:p w14:paraId="303F9D73" w14:textId="77777777" w:rsidR="005D0732" w:rsidRPr="00720477" w:rsidRDefault="005D0732" w:rsidP="0095320E">
            <w:pPr>
              <w:rPr>
                <w:rFonts w:ascii="Arial" w:hAnsi="Arial" w:cs="Arial"/>
                <w:b/>
                <w:sz w:val="22"/>
              </w:rPr>
            </w:pPr>
            <w:r>
              <w:rPr>
                <w:rFonts w:ascii="Arial" w:hAnsi="Arial" w:cs="Arial"/>
                <w:b/>
                <w:sz w:val="22"/>
              </w:rPr>
              <w:t>Other Benefits</w:t>
            </w:r>
          </w:p>
        </w:tc>
        <w:tc>
          <w:tcPr>
            <w:tcW w:w="5940" w:type="dxa"/>
          </w:tcPr>
          <w:p w14:paraId="1388170D" w14:textId="77777777" w:rsidR="005D0732" w:rsidRPr="00E9494F" w:rsidRDefault="005D0732" w:rsidP="005D0732">
            <w:pPr>
              <w:pStyle w:val="ListParagraph"/>
              <w:widowControl/>
              <w:numPr>
                <w:ilvl w:val="0"/>
                <w:numId w:val="20"/>
              </w:numPr>
              <w:autoSpaceDE/>
              <w:autoSpaceDN/>
              <w:contextualSpacing/>
              <w:jc w:val="left"/>
              <w:rPr>
                <w:rFonts w:ascii="Arial" w:hAnsi="Arial" w:cs="Arial"/>
                <w:sz w:val="22"/>
              </w:rPr>
            </w:pPr>
            <w:r w:rsidRPr="00E9494F">
              <w:rPr>
                <w:rFonts w:ascii="Arial" w:hAnsi="Arial" w:cs="Arial"/>
                <w:sz w:val="22"/>
              </w:rPr>
              <w:t>Eligibility for entry into the Company Health Plan (</w:t>
            </w:r>
            <w:proofErr w:type="spellStart"/>
            <w:proofErr w:type="gramStart"/>
            <w:r w:rsidRPr="00E9494F">
              <w:rPr>
                <w:rFonts w:ascii="Arial" w:hAnsi="Arial" w:cs="Arial"/>
                <w:sz w:val="22"/>
              </w:rPr>
              <w:t>non contributory</w:t>
            </w:r>
            <w:proofErr w:type="spellEnd"/>
            <w:proofErr w:type="gramEnd"/>
            <w:r w:rsidRPr="00E9494F">
              <w:rPr>
                <w:rFonts w:ascii="Arial" w:hAnsi="Arial" w:cs="Arial"/>
                <w:sz w:val="22"/>
              </w:rPr>
              <w:t>).  </w:t>
            </w:r>
          </w:p>
          <w:p w14:paraId="66E91221" w14:textId="77777777" w:rsidR="005D0732" w:rsidRPr="00337659" w:rsidRDefault="005D0732" w:rsidP="005D0732">
            <w:pPr>
              <w:pStyle w:val="ListParagraph"/>
              <w:widowControl/>
              <w:numPr>
                <w:ilvl w:val="0"/>
                <w:numId w:val="20"/>
              </w:numPr>
              <w:autoSpaceDE/>
              <w:autoSpaceDN/>
              <w:contextualSpacing/>
              <w:jc w:val="left"/>
              <w:rPr>
                <w:rFonts w:ascii="Arial" w:hAnsi="Arial" w:cs="Arial"/>
                <w:sz w:val="22"/>
              </w:rPr>
            </w:pPr>
            <w:r w:rsidRPr="00E9494F">
              <w:rPr>
                <w:rFonts w:ascii="Arial" w:hAnsi="Arial" w:cs="Arial"/>
                <w:sz w:val="22"/>
              </w:rPr>
              <w:t xml:space="preserve">KA Leisure Preferred Partnership – discounted Multi Use Gym Subscription.  </w:t>
            </w:r>
          </w:p>
        </w:tc>
      </w:tr>
    </w:tbl>
    <w:p w14:paraId="0931C269" w14:textId="584C024D" w:rsidR="007C6505" w:rsidRPr="007C6505" w:rsidRDefault="007C6505" w:rsidP="00534833">
      <w:pPr>
        <w:pStyle w:val="BodyText"/>
        <w:spacing w:before="23"/>
        <w:rPr>
          <w:rFonts w:ascii="Arial" w:hAnsi="Arial" w:cs="Arial"/>
          <w:bCs/>
        </w:rPr>
      </w:pPr>
    </w:p>
    <w:sectPr w:rsidR="007C6505" w:rsidRPr="007C6505" w:rsidSect="007328BB">
      <w:pgSz w:w="11910" w:h="16840"/>
      <w:pgMar w:top="720" w:right="720" w:bottom="720" w:left="720" w:header="0" w:footer="10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41B0C" w14:textId="77777777" w:rsidR="00D26982" w:rsidRDefault="00D26982">
      <w:r>
        <w:separator/>
      </w:r>
    </w:p>
  </w:endnote>
  <w:endnote w:type="continuationSeparator" w:id="0">
    <w:p w14:paraId="02E9C668" w14:textId="77777777" w:rsidR="00D26982" w:rsidRDefault="00D26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2B155" w14:textId="2BA3FF77" w:rsidR="00067AD3" w:rsidRDefault="00067AD3">
    <w:pPr>
      <w:pStyle w:val="Footer"/>
    </w:pPr>
    <w:r>
      <w:rPr>
        <w:noProof/>
      </w:rPr>
      <mc:AlternateContent>
        <mc:Choice Requires="wps">
          <w:drawing>
            <wp:anchor distT="0" distB="0" distL="0" distR="0" simplePos="0" relativeHeight="251662848" behindDoc="0" locked="0" layoutInCell="1" allowOverlap="1" wp14:anchorId="4D8C2F9A" wp14:editId="16121A56">
              <wp:simplePos x="635" y="635"/>
              <wp:positionH relativeFrom="page">
                <wp:align>left</wp:align>
              </wp:positionH>
              <wp:positionV relativeFrom="page">
                <wp:align>bottom</wp:align>
              </wp:positionV>
              <wp:extent cx="443865" cy="443865"/>
              <wp:effectExtent l="0" t="0" r="17145" b="0"/>
              <wp:wrapNone/>
              <wp:docPr id="2018821077" name="Text Box 2" descr="Classified as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BEC8AF" w14:textId="77258FA7" w:rsidR="00067AD3" w:rsidRPr="00067AD3" w:rsidRDefault="00067AD3" w:rsidP="00067AD3">
                          <w:pPr>
                            <w:rPr>
                              <w:rFonts w:ascii="Calibri" w:eastAsia="Calibri" w:hAnsi="Calibri" w:cs="Calibri"/>
                              <w:noProof/>
                              <w:color w:val="000000"/>
                              <w:sz w:val="16"/>
                              <w:szCs w:val="16"/>
                            </w:rPr>
                          </w:pPr>
                          <w:r w:rsidRPr="00067AD3">
                            <w:rPr>
                              <w:rFonts w:ascii="Calibri" w:eastAsia="Calibri" w:hAnsi="Calibri" w:cs="Calibri"/>
                              <w:noProof/>
                              <w:color w:val="000000"/>
                              <w:sz w:val="16"/>
                              <w:szCs w:val="16"/>
                            </w:rPr>
                            <w:t>Classified as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D8C2F9A" id="_x0000_t202" coordsize="21600,21600" o:spt="202" path="m,l,21600r21600,l21600,xe">
              <v:stroke joinstyle="miter"/>
              <v:path gradientshapeok="t" o:connecttype="rect"/>
            </v:shapetype>
            <v:shape id="Text Box 2" o:spid="_x0000_s1026" type="#_x0000_t202" alt="Classified as Confidential" style="position:absolute;margin-left:0;margin-top:0;width:34.95pt;height:34.95pt;z-index:2516628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9BEC8AF" w14:textId="77258FA7" w:rsidR="00067AD3" w:rsidRPr="00067AD3" w:rsidRDefault="00067AD3" w:rsidP="00067AD3">
                    <w:pPr>
                      <w:rPr>
                        <w:rFonts w:ascii="Calibri" w:eastAsia="Calibri" w:hAnsi="Calibri" w:cs="Calibri"/>
                        <w:noProof/>
                        <w:color w:val="000000"/>
                        <w:sz w:val="16"/>
                        <w:szCs w:val="16"/>
                      </w:rPr>
                    </w:pPr>
                    <w:r w:rsidRPr="00067AD3">
                      <w:rPr>
                        <w:rFonts w:ascii="Calibri" w:eastAsia="Calibri" w:hAnsi="Calibri" w:cs="Calibri"/>
                        <w:noProof/>
                        <w:color w:val="000000"/>
                        <w:sz w:val="16"/>
                        <w:szCs w:val="16"/>
                      </w:rPr>
                      <w:t>Classified as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7558F" w14:textId="593DF7D0" w:rsidR="00DA5FDB" w:rsidRDefault="001613E1">
    <w:pPr>
      <w:pStyle w:val="Footer"/>
      <w:jc w:val="center"/>
    </w:pPr>
    <w:sdt>
      <w:sdtPr>
        <w:id w:val="2044944427"/>
        <w:docPartObj>
          <w:docPartGallery w:val="Page Numbers (Bottom of Page)"/>
          <w:docPartUnique/>
        </w:docPartObj>
      </w:sdtPr>
      <w:sdtEndPr/>
      <w:sdtContent>
        <w:r w:rsidR="00DA5FDB">
          <w:rPr>
            <w:noProof/>
          </w:rPr>
          <mc:AlternateContent>
            <mc:Choice Requires="wpg">
              <w:drawing>
                <wp:inline distT="0" distB="0" distL="0" distR="0" wp14:anchorId="2895576B" wp14:editId="466775FF">
                  <wp:extent cx="418465" cy="221615"/>
                  <wp:effectExtent l="0" t="0" r="635" b="0"/>
                  <wp:docPr id="6268181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465789952"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E5107" w14:textId="77777777" w:rsidR="00DA5FDB" w:rsidRDefault="00DA5FDB">
                                <w:pPr>
                                  <w:jc w:val="center"/>
                                  <w:rPr>
                                    <w:szCs w:val="18"/>
                                  </w:rPr>
                                </w:pPr>
                                <w:r>
                                  <w:rPr>
                                    <w:sz w:val="22"/>
                                  </w:rPr>
                                  <w:fldChar w:fldCharType="begin"/>
                                </w:r>
                                <w:r>
                                  <w:instrText xml:space="preserve"> PAGE    \* MERGEFORMAT </w:instrText>
                                </w:r>
                                <w:r>
                                  <w:rPr>
                                    <w:sz w:val="22"/>
                                  </w:rPr>
                                  <w:fldChar w:fldCharType="separate"/>
                                </w:r>
                                <w:r>
                                  <w:rPr>
                                    <w:i/>
                                    <w:iCs/>
                                    <w:noProof/>
                                    <w:sz w:val="18"/>
                                    <w:szCs w:val="18"/>
                                  </w:rPr>
                                  <w:t>2</w:t>
                                </w:r>
                                <w:r>
                                  <w:rPr>
                                    <w:i/>
                                    <w:iCs/>
                                    <w:noProof/>
                                    <w:sz w:val="18"/>
                                    <w:szCs w:val="18"/>
                                  </w:rPr>
                                  <w:fldChar w:fldCharType="end"/>
                                </w:r>
                              </w:p>
                            </w:txbxContent>
                          </wps:txbx>
                          <wps:bodyPr rot="0" vert="horz" wrap="square" lIns="0" tIns="0" rIns="0" bIns="0" anchor="ctr" anchorCtr="0" upright="1">
                            <a:noAutofit/>
                          </wps:bodyPr>
                        </wps:wsp>
                        <wpg:grpSp>
                          <wpg:cNvPr id="2060896794" name="Group 64"/>
                          <wpg:cNvGrpSpPr>
                            <a:grpSpLocks/>
                          </wpg:cNvGrpSpPr>
                          <wpg:grpSpPr bwMode="auto">
                            <a:xfrm>
                              <a:off x="5494" y="739"/>
                              <a:ext cx="372" cy="72"/>
                              <a:chOff x="5486" y="739"/>
                              <a:chExt cx="372" cy="72"/>
                            </a:xfrm>
                          </wpg:grpSpPr>
                          <wps:wsp>
                            <wps:cNvPr id="462583847"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295338"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30908"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895576B" id="Group 2"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" filled="f" stroked="f">
                    <v:textbox inset="0,0,0,0">
                      <w:txbxContent>
                        <w:p w14:paraId="417E5107" w14:textId="77777777" w:rsidR="00DA5FDB" w:rsidRDefault="00DA5FDB">
                          <w:pPr>
                            <w:jc w:val="center"/>
                            <w:rPr>
                              <w:szCs w:val="18"/>
                            </w:rPr>
                          </w:pPr>
                          <w:r>
                            <w:rPr>
                              <w:sz w:val="22"/>
                            </w:rPr>
                            <w:fldChar w:fldCharType="begin"/>
                          </w:r>
                          <w:r>
                            <w:instrText xml:space="preserve"> PAGE    \* MERGEFORMAT </w:instrText>
                          </w:r>
                          <w:r>
                            <w:rPr>
                              <w:sz w:val="22"/>
                            </w:rPr>
                            <w:fldChar w:fldCharType="separate"/>
                          </w:r>
                          <w:r>
                            <w:rPr>
                              <w:i/>
                              <w:iCs/>
                              <w:noProof/>
                              <w:sz w:val="18"/>
                              <w:szCs w:val="18"/>
                            </w:rPr>
                            <w:t>2</w:t>
                          </w:r>
                          <w:r>
                            <w:rPr>
                              <w:i/>
                              <w:iCs/>
                              <w:noProof/>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" fillcolor="#84a2c6" stroked="f"/>
                  </v:group>
                  <w10:anchorlock/>
                </v:group>
              </w:pict>
            </mc:Fallback>
          </mc:AlternateContent>
        </w:r>
      </w:sdtContent>
    </w:sdt>
  </w:p>
  <w:p w14:paraId="435AFB18" w14:textId="3958DB14" w:rsidR="00310203" w:rsidRDefault="00DA5FDB">
    <w:pPr>
      <w:pStyle w:val="BodyText"/>
      <w:spacing w:line="14" w:lineRule="auto"/>
      <w:rPr>
        <w:sz w:val="20"/>
      </w:rPr>
    </w:pPr>
    <w:r>
      <w:rPr>
        <w:noProof/>
      </w:rPr>
      <mc:AlternateContent>
        <mc:Choice Requires="wps">
          <w:drawing>
            <wp:anchor distT="0" distB="0" distL="114300" distR="114300" simplePos="0" relativeHeight="251666944" behindDoc="0" locked="0" layoutInCell="1" allowOverlap="1" wp14:anchorId="5FD95C8A" wp14:editId="20D9530D">
              <wp:simplePos x="0" y="0"/>
              <wp:positionH relativeFrom="margin">
                <wp:align>right</wp:align>
              </wp:positionH>
              <wp:positionV relativeFrom="paragraph">
                <wp:posOffset>368300</wp:posOffset>
              </wp:positionV>
              <wp:extent cx="6791325" cy="9525"/>
              <wp:effectExtent l="19050" t="19050" r="28575" b="28575"/>
              <wp:wrapNone/>
              <wp:docPr id="186346992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91325" cy="9525"/>
                      </a:xfrm>
                      <a:prstGeom prst="straightConnector1">
                        <a:avLst/>
                      </a:prstGeom>
                      <a:noFill/>
                      <a:ln w="38100" cmpd="sng">
                        <a:solidFill>
                          <a:schemeClr val="accent5">
                            <a:lumMod val="60000"/>
                            <a:lumOff val="4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650133" id="_x0000_t32" coordsize="21600,21600" o:spt="32" o:oned="t" path="m,l21600,21600e" filled="f">
              <v:path arrowok="t" fillok="f" o:connecttype="none"/>
              <o:lock v:ext="edit" shapetype="t"/>
            </v:shapetype>
            <v:shape id="Straight Arrow Connector 1" o:spid="_x0000_s1026" type="#_x0000_t32" style="position:absolute;margin-left:483.55pt;margin-top:29pt;width:534.75pt;height:.75pt;flip:y;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" strokecolor="#92cddc [1944]" strokeweight="3pt">
              <v:shadow color="#205867 [1608]" opacity=".5" offset="1pt"/>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4323A" w14:textId="277A0F4E" w:rsidR="00067AD3" w:rsidRDefault="00067AD3">
    <w:pPr>
      <w:pStyle w:val="Footer"/>
    </w:pPr>
    <w:r>
      <w:rPr>
        <w:noProof/>
      </w:rPr>
      <mc:AlternateContent>
        <mc:Choice Requires="wps">
          <w:drawing>
            <wp:anchor distT="0" distB="0" distL="0" distR="0" simplePos="0" relativeHeight="251661824" behindDoc="0" locked="0" layoutInCell="1" allowOverlap="1" wp14:anchorId="10A9E713" wp14:editId="426AD381">
              <wp:simplePos x="635" y="635"/>
              <wp:positionH relativeFrom="page">
                <wp:align>left</wp:align>
              </wp:positionH>
              <wp:positionV relativeFrom="page">
                <wp:align>bottom</wp:align>
              </wp:positionV>
              <wp:extent cx="443865" cy="443865"/>
              <wp:effectExtent l="0" t="0" r="17145" b="0"/>
              <wp:wrapNone/>
              <wp:docPr id="693304184" name="Text Box 1" descr="Classified as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70E9A9" w14:textId="70C0ED94" w:rsidR="00067AD3" w:rsidRPr="00067AD3" w:rsidRDefault="00067AD3" w:rsidP="00067AD3">
                          <w:pPr>
                            <w:rPr>
                              <w:rFonts w:ascii="Calibri" w:eastAsia="Calibri" w:hAnsi="Calibri" w:cs="Calibri"/>
                              <w:noProof/>
                              <w:color w:val="000000"/>
                              <w:sz w:val="16"/>
                              <w:szCs w:val="16"/>
                            </w:rPr>
                          </w:pPr>
                          <w:r w:rsidRPr="00067AD3">
                            <w:rPr>
                              <w:rFonts w:ascii="Calibri" w:eastAsia="Calibri" w:hAnsi="Calibri" w:cs="Calibri"/>
                              <w:noProof/>
                              <w:color w:val="000000"/>
                              <w:sz w:val="16"/>
                              <w:szCs w:val="16"/>
                            </w:rPr>
                            <w:t>Classified as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0A9E713" id="_x0000_t202" coordsize="21600,21600" o:spt="202" path="m,l,21600r21600,l21600,xe">
              <v:stroke joinstyle="miter"/>
              <v:path gradientshapeok="t" o:connecttype="rect"/>
            </v:shapetype>
            <v:shape id="Text Box 1" o:spid="_x0000_s1033" type="#_x0000_t202" alt="Classified as Confidential" style="position:absolute;margin-left:0;margin-top:0;width:34.95pt;height:34.95pt;z-index:25166182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7270E9A9" w14:textId="70C0ED94" w:rsidR="00067AD3" w:rsidRPr="00067AD3" w:rsidRDefault="00067AD3" w:rsidP="00067AD3">
                    <w:pPr>
                      <w:rPr>
                        <w:rFonts w:ascii="Calibri" w:eastAsia="Calibri" w:hAnsi="Calibri" w:cs="Calibri"/>
                        <w:noProof/>
                        <w:color w:val="000000"/>
                        <w:sz w:val="16"/>
                        <w:szCs w:val="16"/>
                      </w:rPr>
                    </w:pPr>
                    <w:r w:rsidRPr="00067AD3">
                      <w:rPr>
                        <w:rFonts w:ascii="Calibri" w:eastAsia="Calibri" w:hAnsi="Calibri" w:cs="Calibri"/>
                        <w:noProof/>
                        <w:color w:val="000000"/>
                        <w:sz w:val="16"/>
                        <w:szCs w:val="16"/>
                      </w:rPr>
                      <w:t>Classified as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42A8E" w14:textId="77777777" w:rsidR="00D26982" w:rsidRDefault="00D26982">
      <w:r>
        <w:separator/>
      </w:r>
    </w:p>
  </w:footnote>
  <w:footnote w:type="continuationSeparator" w:id="0">
    <w:p w14:paraId="7C28B7CD" w14:textId="77777777" w:rsidR="00D26982" w:rsidRDefault="00D26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94ADB" w14:textId="04D28C2E" w:rsidR="00DB520A" w:rsidRDefault="0096075A" w:rsidP="00CC658E">
    <w:r>
      <w:rPr>
        <w:noProof/>
      </w:rPr>
      <mc:AlternateContent>
        <mc:Choice Requires="wps">
          <w:drawing>
            <wp:anchor distT="0" distB="0" distL="114300" distR="114300" simplePos="0" relativeHeight="251664896" behindDoc="0" locked="0" layoutInCell="1" allowOverlap="1" wp14:anchorId="0B94EEF7" wp14:editId="302D8894">
              <wp:simplePos x="0" y="0"/>
              <wp:positionH relativeFrom="margin">
                <wp:align>right</wp:align>
              </wp:positionH>
              <wp:positionV relativeFrom="paragraph">
                <wp:posOffset>200025</wp:posOffset>
              </wp:positionV>
              <wp:extent cx="6791325" cy="9525"/>
              <wp:effectExtent l="19050" t="19050" r="28575" b="28575"/>
              <wp:wrapNone/>
              <wp:docPr id="31145569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91325" cy="9525"/>
                      </a:xfrm>
                      <a:prstGeom prst="straightConnector1">
                        <a:avLst/>
                      </a:prstGeom>
                      <a:noFill/>
                      <a:ln w="38100" cmpd="sng">
                        <a:solidFill>
                          <a:schemeClr val="accent5">
                            <a:lumMod val="60000"/>
                            <a:lumOff val="4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A16D48C" id="_x0000_t32" coordsize="21600,21600" o:spt="32" o:oned="t" path="m,l21600,21600e" filled="f">
              <v:path arrowok="t" fillok="f" o:connecttype="none"/>
              <o:lock v:ext="edit" shapetype="t"/>
            </v:shapetype>
            <v:shape id="Straight Arrow Connector 1" o:spid="_x0000_s1026" type="#_x0000_t32" style="position:absolute;margin-left:483.55pt;margin-top:15.75pt;width:534.75pt;height:.75pt;flip:y;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" strokecolor="#92cddc [1944]" strokeweight="3pt">
              <v:shadow color="#205867 [1608]" opacity=".5" offset="1pt"/>
              <w10:wrap anchorx="margin"/>
            </v:shape>
          </w:pict>
        </mc:Fallback>
      </mc:AlternateContent>
    </w:r>
  </w:p>
  <w:p w14:paraId="60D92F2E" w14:textId="19CDBCD9" w:rsidR="0096075A" w:rsidRPr="00CC658E" w:rsidRDefault="0096075A" w:rsidP="00CC658E"/>
  <w:p w14:paraId="737D23C9" w14:textId="09E311A6" w:rsidR="00CC658E" w:rsidRPr="00CC658E" w:rsidRDefault="00A24EA2" w:rsidP="00CC658E">
    <w:r>
      <w:rPr>
        <w:noProof/>
      </w:rPr>
      <w:drawing>
        <wp:inline distT="0" distB="0" distL="0" distR="0" wp14:anchorId="04CD4E96" wp14:editId="3A7E7E45">
          <wp:extent cx="2090261" cy="628650"/>
          <wp:effectExtent l="0" t="0" r="5715" b="0"/>
          <wp:docPr id="2130015599" name="Picture 5"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06272" name="Picture 5" descr="A white background with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7063" cy="633703"/>
                  </a:xfrm>
                  <a:prstGeom prst="rect">
                    <a:avLst/>
                  </a:prstGeom>
                  <a:noFill/>
                  <a:ln>
                    <a:noFill/>
                  </a:ln>
                </pic:spPr>
              </pic:pic>
            </a:graphicData>
          </a:graphic>
        </wp:inline>
      </w:drawing>
    </w:r>
  </w:p>
  <w:p w14:paraId="0BE46C4E" w14:textId="77777777" w:rsidR="00CC658E" w:rsidRPr="00CC658E" w:rsidRDefault="00CC658E">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F2E24"/>
    <w:multiLevelType w:val="multilevel"/>
    <w:tmpl w:val="A3CAEE94"/>
    <w:lvl w:ilvl="0">
      <w:start w:val="7"/>
      <w:numFmt w:val="decimal"/>
      <w:lvlText w:val="%1"/>
      <w:lvlJc w:val="left"/>
      <w:pPr>
        <w:ind w:left="857" w:hanging="687"/>
      </w:pPr>
      <w:rPr>
        <w:rFonts w:hint="default"/>
        <w:lang w:val="en-US" w:eastAsia="en-US" w:bidi="ar-SA"/>
      </w:rPr>
    </w:lvl>
    <w:lvl w:ilvl="1">
      <w:start w:val="2"/>
      <w:numFmt w:val="decimal"/>
      <w:lvlText w:val="%1.%2"/>
      <w:lvlJc w:val="left"/>
      <w:pPr>
        <w:ind w:left="857" w:hanging="687"/>
      </w:pPr>
      <w:rPr>
        <w:rFonts w:hint="default"/>
        <w:lang w:val="en-US" w:eastAsia="en-US" w:bidi="ar-SA"/>
      </w:rPr>
    </w:lvl>
    <w:lvl w:ilvl="2">
      <w:start w:val="3"/>
      <w:numFmt w:val="decimal"/>
      <w:lvlText w:val="%1.%2.%3"/>
      <w:lvlJc w:val="left"/>
      <w:pPr>
        <w:ind w:left="857" w:hanging="687"/>
      </w:pPr>
      <w:rPr>
        <w:rFonts w:ascii="Arial" w:eastAsia="Arial" w:hAnsi="Arial" w:cs="Arial" w:hint="default"/>
        <w:b w:val="0"/>
        <w:bCs w:val="0"/>
        <w:i w:val="0"/>
        <w:iCs w:val="0"/>
        <w:color w:val="49494F"/>
        <w:spacing w:val="-1"/>
        <w:w w:val="107"/>
        <w:sz w:val="22"/>
        <w:szCs w:val="22"/>
        <w:lang w:val="en-US" w:eastAsia="en-US" w:bidi="ar-SA"/>
      </w:rPr>
    </w:lvl>
    <w:lvl w:ilvl="3">
      <w:numFmt w:val="bullet"/>
      <w:lvlText w:val="•"/>
      <w:lvlJc w:val="left"/>
      <w:pPr>
        <w:ind w:left="3512" w:hanging="687"/>
      </w:pPr>
      <w:rPr>
        <w:rFonts w:hint="default"/>
        <w:lang w:val="en-US" w:eastAsia="en-US" w:bidi="ar-SA"/>
      </w:rPr>
    </w:lvl>
    <w:lvl w:ilvl="4">
      <w:numFmt w:val="bullet"/>
      <w:lvlText w:val="•"/>
      <w:lvlJc w:val="left"/>
      <w:pPr>
        <w:ind w:left="4396" w:hanging="687"/>
      </w:pPr>
      <w:rPr>
        <w:rFonts w:hint="default"/>
        <w:lang w:val="en-US" w:eastAsia="en-US" w:bidi="ar-SA"/>
      </w:rPr>
    </w:lvl>
    <w:lvl w:ilvl="5">
      <w:numFmt w:val="bullet"/>
      <w:lvlText w:val="•"/>
      <w:lvlJc w:val="left"/>
      <w:pPr>
        <w:ind w:left="5280" w:hanging="687"/>
      </w:pPr>
      <w:rPr>
        <w:rFonts w:hint="default"/>
        <w:lang w:val="en-US" w:eastAsia="en-US" w:bidi="ar-SA"/>
      </w:rPr>
    </w:lvl>
    <w:lvl w:ilvl="6">
      <w:numFmt w:val="bullet"/>
      <w:lvlText w:val="•"/>
      <w:lvlJc w:val="left"/>
      <w:pPr>
        <w:ind w:left="6164" w:hanging="687"/>
      </w:pPr>
      <w:rPr>
        <w:rFonts w:hint="default"/>
        <w:lang w:val="en-US" w:eastAsia="en-US" w:bidi="ar-SA"/>
      </w:rPr>
    </w:lvl>
    <w:lvl w:ilvl="7">
      <w:numFmt w:val="bullet"/>
      <w:lvlText w:val="•"/>
      <w:lvlJc w:val="left"/>
      <w:pPr>
        <w:ind w:left="7048" w:hanging="687"/>
      </w:pPr>
      <w:rPr>
        <w:rFonts w:hint="default"/>
        <w:lang w:val="en-US" w:eastAsia="en-US" w:bidi="ar-SA"/>
      </w:rPr>
    </w:lvl>
    <w:lvl w:ilvl="8">
      <w:numFmt w:val="bullet"/>
      <w:lvlText w:val="•"/>
      <w:lvlJc w:val="left"/>
      <w:pPr>
        <w:ind w:left="7932" w:hanging="687"/>
      </w:pPr>
      <w:rPr>
        <w:rFonts w:hint="default"/>
        <w:lang w:val="en-US" w:eastAsia="en-US" w:bidi="ar-SA"/>
      </w:rPr>
    </w:lvl>
  </w:abstractNum>
  <w:abstractNum w:abstractNumId="1" w15:restartNumberingAfterBreak="0">
    <w:nsid w:val="06232345"/>
    <w:multiLevelType w:val="multilevel"/>
    <w:tmpl w:val="9260160A"/>
    <w:lvl w:ilvl="0">
      <w:start w:val="1"/>
      <w:numFmt w:val="decimal"/>
      <w:lvlText w:val="%1."/>
      <w:lvlJc w:val="left"/>
      <w:pPr>
        <w:ind w:left="852" w:hanging="679"/>
      </w:pPr>
      <w:rPr>
        <w:rFonts w:hint="default"/>
        <w:spacing w:val="-1"/>
        <w:w w:val="88"/>
        <w:lang w:val="en-US" w:eastAsia="en-US" w:bidi="ar-SA"/>
      </w:rPr>
    </w:lvl>
    <w:lvl w:ilvl="1">
      <w:start w:val="1"/>
      <w:numFmt w:val="decimal"/>
      <w:lvlText w:val="%1.%2"/>
      <w:lvlJc w:val="left"/>
      <w:pPr>
        <w:ind w:left="867" w:hanging="683"/>
      </w:pPr>
      <w:rPr>
        <w:rFonts w:hint="default"/>
        <w:spacing w:val="-1"/>
        <w:w w:val="99"/>
        <w:lang w:val="en-US" w:eastAsia="en-US" w:bidi="ar-SA"/>
      </w:rPr>
    </w:lvl>
    <w:lvl w:ilvl="2">
      <w:numFmt w:val="bullet"/>
      <w:lvlText w:val="•"/>
      <w:lvlJc w:val="left"/>
      <w:pPr>
        <w:ind w:left="2628" w:hanging="683"/>
      </w:pPr>
      <w:rPr>
        <w:rFonts w:hint="default"/>
        <w:lang w:val="en-US" w:eastAsia="en-US" w:bidi="ar-SA"/>
      </w:rPr>
    </w:lvl>
    <w:lvl w:ilvl="3">
      <w:numFmt w:val="bullet"/>
      <w:lvlText w:val="•"/>
      <w:lvlJc w:val="left"/>
      <w:pPr>
        <w:ind w:left="3512" w:hanging="683"/>
      </w:pPr>
      <w:rPr>
        <w:rFonts w:hint="default"/>
        <w:lang w:val="en-US" w:eastAsia="en-US" w:bidi="ar-SA"/>
      </w:rPr>
    </w:lvl>
    <w:lvl w:ilvl="4">
      <w:numFmt w:val="bullet"/>
      <w:lvlText w:val="•"/>
      <w:lvlJc w:val="left"/>
      <w:pPr>
        <w:ind w:left="4396" w:hanging="683"/>
      </w:pPr>
      <w:rPr>
        <w:rFonts w:hint="default"/>
        <w:lang w:val="en-US" w:eastAsia="en-US" w:bidi="ar-SA"/>
      </w:rPr>
    </w:lvl>
    <w:lvl w:ilvl="5">
      <w:numFmt w:val="bullet"/>
      <w:lvlText w:val="•"/>
      <w:lvlJc w:val="left"/>
      <w:pPr>
        <w:ind w:left="5280" w:hanging="683"/>
      </w:pPr>
      <w:rPr>
        <w:rFonts w:hint="default"/>
        <w:lang w:val="en-US" w:eastAsia="en-US" w:bidi="ar-SA"/>
      </w:rPr>
    </w:lvl>
    <w:lvl w:ilvl="6">
      <w:numFmt w:val="bullet"/>
      <w:lvlText w:val="•"/>
      <w:lvlJc w:val="left"/>
      <w:pPr>
        <w:ind w:left="6164" w:hanging="683"/>
      </w:pPr>
      <w:rPr>
        <w:rFonts w:hint="default"/>
        <w:lang w:val="en-US" w:eastAsia="en-US" w:bidi="ar-SA"/>
      </w:rPr>
    </w:lvl>
    <w:lvl w:ilvl="7">
      <w:numFmt w:val="bullet"/>
      <w:lvlText w:val="•"/>
      <w:lvlJc w:val="left"/>
      <w:pPr>
        <w:ind w:left="7048" w:hanging="683"/>
      </w:pPr>
      <w:rPr>
        <w:rFonts w:hint="default"/>
        <w:lang w:val="en-US" w:eastAsia="en-US" w:bidi="ar-SA"/>
      </w:rPr>
    </w:lvl>
    <w:lvl w:ilvl="8">
      <w:numFmt w:val="bullet"/>
      <w:lvlText w:val="•"/>
      <w:lvlJc w:val="left"/>
      <w:pPr>
        <w:ind w:left="7932" w:hanging="683"/>
      </w:pPr>
      <w:rPr>
        <w:rFonts w:hint="default"/>
        <w:lang w:val="en-US" w:eastAsia="en-US" w:bidi="ar-SA"/>
      </w:rPr>
    </w:lvl>
  </w:abstractNum>
  <w:abstractNum w:abstractNumId="2" w15:restartNumberingAfterBreak="0">
    <w:nsid w:val="1A43389A"/>
    <w:multiLevelType w:val="multilevel"/>
    <w:tmpl w:val="3D009A08"/>
    <w:lvl w:ilvl="0">
      <w:start w:val="5"/>
      <w:numFmt w:val="decimal"/>
      <w:lvlText w:val="%1."/>
      <w:lvlJc w:val="left"/>
      <w:pPr>
        <w:ind w:left="866" w:hanging="693"/>
      </w:pPr>
      <w:rPr>
        <w:rFonts w:hint="default"/>
        <w:spacing w:val="0"/>
        <w:w w:val="124"/>
        <w:lang w:val="en-US" w:eastAsia="en-US" w:bidi="ar-SA"/>
      </w:rPr>
    </w:lvl>
    <w:lvl w:ilvl="1">
      <w:start w:val="1"/>
      <w:numFmt w:val="decimal"/>
      <w:lvlText w:val="%1.%2"/>
      <w:lvlJc w:val="left"/>
      <w:pPr>
        <w:ind w:left="890" w:hanging="700"/>
      </w:pPr>
      <w:rPr>
        <w:rFonts w:hint="default"/>
        <w:spacing w:val="0"/>
        <w:w w:val="109"/>
        <w:lang w:val="en-US" w:eastAsia="en-US" w:bidi="ar-SA"/>
      </w:rPr>
    </w:lvl>
    <w:lvl w:ilvl="2">
      <w:start w:val="1"/>
      <w:numFmt w:val="decimal"/>
      <w:lvlText w:val="%1.%2.%3"/>
      <w:lvlJc w:val="left"/>
      <w:pPr>
        <w:ind w:left="848" w:hanging="700"/>
      </w:pPr>
      <w:rPr>
        <w:rFonts w:hint="default"/>
        <w:spacing w:val="-1"/>
        <w:w w:val="114"/>
        <w:lang w:val="en-US" w:eastAsia="en-US" w:bidi="ar-SA"/>
      </w:rPr>
    </w:lvl>
    <w:lvl w:ilvl="3">
      <w:numFmt w:val="bullet"/>
      <w:lvlText w:val="•"/>
      <w:lvlJc w:val="left"/>
      <w:pPr>
        <w:ind w:left="900" w:hanging="700"/>
      </w:pPr>
      <w:rPr>
        <w:rFonts w:hint="default"/>
        <w:lang w:val="en-US" w:eastAsia="en-US" w:bidi="ar-SA"/>
      </w:rPr>
    </w:lvl>
    <w:lvl w:ilvl="4">
      <w:numFmt w:val="bullet"/>
      <w:lvlText w:val="•"/>
      <w:lvlJc w:val="left"/>
      <w:pPr>
        <w:ind w:left="2157" w:hanging="700"/>
      </w:pPr>
      <w:rPr>
        <w:rFonts w:hint="default"/>
        <w:lang w:val="en-US" w:eastAsia="en-US" w:bidi="ar-SA"/>
      </w:rPr>
    </w:lvl>
    <w:lvl w:ilvl="5">
      <w:numFmt w:val="bullet"/>
      <w:lvlText w:val="•"/>
      <w:lvlJc w:val="left"/>
      <w:pPr>
        <w:ind w:left="3414" w:hanging="700"/>
      </w:pPr>
      <w:rPr>
        <w:rFonts w:hint="default"/>
        <w:lang w:val="en-US" w:eastAsia="en-US" w:bidi="ar-SA"/>
      </w:rPr>
    </w:lvl>
    <w:lvl w:ilvl="6">
      <w:numFmt w:val="bullet"/>
      <w:lvlText w:val="•"/>
      <w:lvlJc w:val="left"/>
      <w:pPr>
        <w:ind w:left="4671" w:hanging="700"/>
      </w:pPr>
      <w:rPr>
        <w:rFonts w:hint="default"/>
        <w:lang w:val="en-US" w:eastAsia="en-US" w:bidi="ar-SA"/>
      </w:rPr>
    </w:lvl>
    <w:lvl w:ilvl="7">
      <w:numFmt w:val="bullet"/>
      <w:lvlText w:val="•"/>
      <w:lvlJc w:val="left"/>
      <w:pPr>
        <w:ind w:left="5928" w:hanging="700"/>
      </w:pPr>
      <w:rPr>
        <w:rFonts w:hint="default"/>
        <w:lang w:val="en-US" w:eastAsia="en-US" w:bidi="ar-SA"/>
      </w:rPr>
    </w:lvl>
    <w:lvl w:ilvl="8">
      <w:numFmt w:val="bullet"/>
      <w:lvlText w:val="•"/>
      <w:lvlJc w:val="left"/>
      <w:pPr>
        <w:ind w:left="7185" w:hanging="700"/>
      </w:pPr>
      <w:rPr>
        <w:rFonts w:hint="default"/>
        <w:lang w:val="en-US" w:eastAsia="en-US" w:bidi="ar-SA"/>
      </w:rPr>
    </w:lvl>
  </w:abstractNum>
  <w:abstractNum w:abstractNumId="3" w15:restartNumberingAfterBreak="0">
    <w:nsid w:val="20A054DB"/>
    <w:multiLevelType w:val="multilevel"/>
    <w:tmpl w:val="5EE6272A"/>
    <w:lvl w:ilvl="0">
      <w:start w:val="5"/>
      <w:numFmt w:val="decimal"/>
      <w:lvlText w:val="%1"/>
      <w:lvlJc w:val="left"/>
      <w:pPr>
        <w:ind w:left="1034" w:hanging="686"/>
      </w:pPr>
      <w:rPr>
        <w:rFonts w:hint="default"/>
        <w:lang w:val="en-US" w:eastAsia="en-US" w:bidi="ar-SA"/>
      </w:rPr>
    </w:lvl>
    <w:lvl w:ilvl="1">
      <w:start w:val="2"/>
      <w:numFmt w:val="decimal"/>
      <w:lvlText w:val="%1.%2"/>
      <w:lvlJc w:val="left"/>
      <w:pPr>
        <w:ind w:left="1034" w:hanging="686"/>
      </w:pPr>
      <w:rPr>
        <w:rFonts w:hint="default"/>
        <w:spacing w:val="-1"/>
        <w:w w:val="109"/>
        <w:lang w:val="en-US" w:eastAsia="en-US" w:bidi="ar-SA"/>
      </w:rPr>
    </w:lvl>
    <w:lvl w:ilvl="2">
      <w:numFmt w:val="bullet"/>
      <w:lvlText w:val="•"/>
      <w:lvlJc w:val="left"/>
      <w:pPr>
        <w:ind w:left="2772" w:hanging="686"/>
      </w:pPr>
      <w:rPr>
        <w:rFonts w:hint="default"/>
        <w:lang w:val="en-US" w:eastAsia="en-US" w:bidi="ar-SA"/>
      </w:rPr>
    </w:lvl>
    <w:lvl w:ilvl="3">
      <w:numFmt w:val="bullet"/>
      <w:lvlText w:val="•"/>
      <w:lvlJc w:val="left"/>
      <w:pPr>
        <w:ind w:left="3638" w:hanging="686"/>
      </w:pPr>
      <w:rPr>
        <w:rFonts w:hint="default"/>
        <w:lang w:val="en-US" w:eastAsia="en-US" w:bidi="ar-SA"/>
      </w:rPr>
    </w:lvl>
    <w:lvl w:ilvl="4">
      <w:numFmt w:val="bullet"/>
      <w:lvlText w:val="•"/>
      <w:lvlJc w:val="left"/>
      <w:pPr>
        <w:ind w:left="4504" w:hanging="686"/>
      </w:pPr>
      <w:rPr>
        <w:rFonts w:hint="default"/>
        <w:lang w:val="en-US" w:eastAsia="en-US" w:bidi="ar-SA"/>
      </w:rPr>
    </w:lvl>
    <w:lvl w:ilvl="5">
      <w:numFmt w:val="bullet"/>
      <w:lvlText w:val="•"/>
      <w:lvlJc w:val="left"/>
      <w:pPr>
        <w:ind w:left="5370" w:hanging="686"/>
      </w:pPr>
      <w:rPr>
        <w:rFonts w:hint="default"/>
        <w:lang w:val="en-US" w:eastAsia="en-US" w:bidi="ar-SA"/>
      </w:rPr>
    </w:lvl>
    <w:lvl w:ilvl="6">
      <w:numFmt w:val="bullet"/>
      <w:lvlText w:val="•"/>
      <w:lvlJc w:val="left"/>
      <w:pPr>
        <w:ind w:left="6236" w:hanging="686"/>
      </w:pPr>
      <w:rPr>
        <w:rFonts w:hint="default"/>
        <w:lang w:val="en-US" w:eastAsia="en-US" w:bidi="ar-SA"/>
      </w:rPr>
    </w:lvl>
    <w:lvl w:ilvl="7">
      <w:numFmt w:val="bullet"/>
      <w:lvlText w:val="•"/>
      <w:lvlJc w:val="left"/>
      <w:pPr>
        <w:ind w:left="7102" w:hanging="686"/>
      </w:pPr>
      <w:rPr>
        <w:rFonts w:hint="default"/>
        <w:lang w:val="en-US" w:eastAsia="en-US" w:bidi="ar-SA"/>
      </w:rPr>
    </w:lvl>
    <w:lvl w:ilvl="8">
      <w:numFmt w:val="bullet"/>
      <w:lvlText w:val="•"/>
      <w:lvlJc w:val="left"/>
      <w:pPr>
        <w:ind w:left="7968" w:hanging="686"/>
      </w:pPr>
      <w:rPr>
        <w:rFonts w:hint="default"/>
        <w:lang w:val="en-US" w:eastAsia="en-US" w:bidi="ar-SA"/>
      </w:rPr>
    </w:lvl>
  </w:abstractNum>
  <w:abstractNum w:abstractNumId="4" w15:restartNumberingAfterBreak="0">
    <w:nsid w:val="29973407"/>
    <w:multiLevelType w:val="multilevel"/>
    <w:tmpl w:val="93AA70F6"/>
    <w:lvl w:ilvl="0">
      <w:start w:val="10"/>
      <w:numFmt w:val="decimal"/>
      <w:lvlText w:val="%1."/>
      <w:lvlJc w:val="left"/>
      <w:pPr>
        <w:ind w:left="831" w:hanging="720"/>
      </w:pPr>
      <w:rPr>
        <w:rFonts w:ascii="Franklin Gothic Book" w:eastAsia="Franklin Gothic Book" w:hAnsi="Franklin Gothic Book" w:cs="Franklin Gothic Book" w:hint="default"/>
        <w:b w:val="0"/>
        <w:bCs w:val="0"/>
        <w:i w:val="0"/>
        <w:iCs w:val="0"/>
        <w:spacing w:val="-2"/>
        <w:w w:val="104"/>
        <w:sz w:val="23"/>
        <w:szCs w:val="23"/>
      </w:rPr>
    </w:lvl>
    <w:lvl w:ilvl="1">
      <w:start w:val="1"/>
      <w:numFmt w:val="decimal"/>
      <w:lvlText w:val="%1.%2"/>
      <w:lvlJc w:val="left"/>
      <w:pPr>
        <w:ind w:left="831" w:hanging="720"/>
      </w:pPr>
      <w:rPr>
        <w:rFonts w:ascii="Franklin Gothic Book" w:eastAsia="Franklin Gothic Book" w:hAnsi="Franklin Gothic Book" w:cs="Franklin Gothic Book" w:hint="default"/>
        <w:b w:val="0"/>
        <w:bCs w:val="0"/>
        <w:i w:val="0"/>
        <w:iCs w:val="0"/>
        <w:spacing w:val="-2"/>
        <w:w w:val="100"/>
        <w:sz w:val="24"/>
        <w:szCs w:val="24"/>
      </w:rPr>
    </w:lvl>
    <w:lvl w:ilvl="2">
      <w:numFmt w:val="bullet"/>
      <w:lvlText w:val=""/>
      <w:lvlJc w:val="left"/>
      <w:pPr>
        <w:ind w:left="1282" w:hanging="452"/>
      </w:pPr>
      <w:rPr>
        <w:rFonts w:ascii="Symbol" w:eastAsia="Symbol" w:hAnsi="Symbol" w:cs="Symbol" w:hint="default"/>
        <w:b w:val="0"/>
        <w:bCs w:val="0"/>
        <w:i w:val="0"/>
        <w:iCs w:val="0"/>
        <w:w w:val="100"/>
        <w:sz w:val="24"/>
        <w:szCs w:val="24"/>
      </w:rPr>
    </w:lvl>
    <w:lvl w:ilvl="3">
      <w:numFmt w:val="bullet"/>
      <w:lvlText w:val="•"/>
      <w:lvlJc w:val="left"/>
      <w:pPr>
        <w:ind w:left="3210" w:hanging="452"/>
      </w:pPr>
      <w:rPr>
        <w:rFonts w:hint="default"/>
      </w:rPr>
    </w:lvl>
    <w:lvl w:ilvl="4">
      <w:numFmt w:val="bullet"/>
      <w:lvlText w:val="•"/>
      <w:lvlJc w:val="left"/>
      <w:pPr>
        <w:ind w:left="4175" w:hanging="452"/>
      </w:pPr>
      <w:rPr>
        <w:rFonts w:hint="default"/>
      </w:rPr>
    </w:lvl>
    <w:lvl w:ilvl="5">
      <w:numFmt w:val="bullet"/>
      <w:lvlText w:val="•"/>
      <w:lvlJc w:val="left"/>
      <w:pPr>
        <w:ind w:left="5140" w:hanging="452"/>
      </w:pPr>
      <w:rPr>
        <w:rFonts w:hint="default"/>
      </w:rPr>
    </w:lvl>
    <w:lvl w:ilvl="6">
      <w:numFmt w:val="bullet"/>
      <w:lvlText w:val="•"/>
      <w:lvlJc w:val="left"/>
      <w:pPr>
        <w:ind w:left="6105" w:hanging="452"/>
      </w:pPr>
      <w:rPr>
        <w:rFonts w:hint="default"/>
      </w:rPr>
    </w:lvl>
    <w:lvl w:ilvl="7">
      <w:numFmt w:val="bullet"/>
      <w:lvlText w:val="•"/>
      <w:lvlJc w:val="left"/>
      <w:pPr>
        <w:ind w:left="7070" w:hanging="452"/>
      </w:pPr>
      <w:rPr>
        <w:rFonts w:hint="default"/>
      </w:rPr>
    </w:lvl>
    <w:lvl w:ilvl="8">
      <w:numFmt w:val="bullet"/>
      <w:lvlText w:val="•"/>
      <w:lvlJc w:val="left"/>
      <w:pPr>
        <w:ind w:left="8035" w:hanging="452"/>
      </w:pPr>
      <w:rPr>
        <w:rFonts w:hint="default"/>
      </w:rPr>
    </w:lvl>
  </w:abstractNum>
  <w:abstractNum w:abstractNumId="5" w15:restartNumberingAfterBreak="0">
    <w:nsid w:val="2DDB6479"/>
    <w:multiLevelType w:val="hybridMultilevel"/>
    <w:tmpl w:val="A198B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192201"/>
    <w:multiLevelType w:val="multilevel"/>
    <w:tmpl w:val="9260160A"/>
    <w:lvl w:ilvl="0">
      <w:start w:val="1"/>
      <w:numFmt w:val="decimal"/>
      <w:lvlText w:val="%1."/>
      <w:lvlJc w:val="left"/>
      <w:pPr>
        <w:ind w:left="852" w:hanging="679"/>
      </w:pPr>
      <w:rPr>
        <w:rFonts w:hint="default"/>
        <w:spacing w:val="-1"/>
        <w:w w:val="88"/>
        <w:lang w:val="en-US" w:eastAsia="en-US" w:bidi="ar-SA"/>
      </w:rPr>
    </w:lvl>
    <w:lvl w:ilvl="1">
      <w:start w:val="1"/>
      <w:numFmt w:val="decimal"/>
      <w:lvlText w:val="%1.%2"/>
      <w:lvlJc w:val="left"/>
      <w:pPr>
        <w:ind w:left="867" w:hanging="683"/>
      </w:pPr>
      <w:rPr>
        <w:rFonts w:hint="default"/>
        <w:spacing w:val="-1"/>
        <w:w w:val="99"/>
        <w:lang w:val="en-US" w:eastAsia="en-US" w:bidi="ar-SA"/>
      </w:rPr>
    </w:lvl>
    <w:lvl w:ilvl="2">
      <w:numFmt w:val="bullet"/>
      <w:lvlText w:val="•"/>
      <w:lvlJc w:val="left"/>
      <w:pPr>
        <w:ind w:left="2628" w:hanging="683"/>
      </w:pPr>
      <w:rPr>
        <w:rFonts w:hint="default"/>
        <w:lang w:val="en-US" w:eastAsia="en-US" w:bidi="ar-SA"/>
      </w:rPr>
    </w:lvl>
    <w:lvl w:ilvl="3">
      <w:numFmt w:val="bullet"/>
      <w:lvlText w:val="•"/>
      <w:lvlJc w:val="left"/>
      <w:pPr>
        <w:ind w:left="3512" w:hanging="683"/>
      </w:pPr>
      <w:rPr>
        <w:rFonts w:hint="default"/>
        <w:lang w:val="en-US" w:eastAsia="en-US" w:bidi="ar-SA"/>
      </w:rPr>
    </w:lvl>
    <w:lvl w:ilvl="4">
      <w:numFmt w:val="bullet"/>
      <w:lvlText w:val="•"/>
      <w:lvlJc w:val="left"/>
      <w:pPr>
        <w:ind w:left="4396" w:hanging="683"/>
      </w:pPr>
      <w:rPr>
        <w:rFonts w:hint="default"/>
        <w:lang w:val="en-US" w:eastAsia="en-US" w:bidi="ar-SA"/>
      </w:rPr>
    </w:lvl>
    <w:lvl w:ilvl="5">
      <w:numFmt w:val="bullet"/>
      <w:lvlText w:val="•"/>
      <w:lvlJc w:val="left"/>
      <w:pPr>
        <w:ind w:left="5280" w:hanging="683"/>
      </w:pPr>
      <w:rPr>
        <w:rFonts w:hint="default"/>
        <w:lang w:val="en-US" w:eastAsia="en-US" w:bidi="ar-SA"/>
      </w:rPr>
    </w:lvl>
    <w:lvl w:ilvl="6">
      <w:numFmt w:val="bullet"/>
      <w:lvlText w:val="•"/>
      <w:lvlJc w:val="left"/>
      <w:pPr>
        <w:ind w:left="6164" w:hanging="683"/>
      </w:pPr>
      <w:rPr>
        <w:rFonts w:hint="default"/>
        <w:lang w:val="en-US" w:eastAsia="en-US" w:bidi="ar-SA"/>
      </w:rPr>
    </w:lvl>
    <w:lvl w:ilvl="7">
      <w:numFmt w:val="bullet"/>
      <w:lvlText w:val="•"/>
      <w:lvlJc w:val="left"/>
      <w:pPr>
        <w:ind w:left="7048" w:hanging="683"/>
      </w:pPr>
      <w:rPr>
        <w:rFonts w:hint="default"/>
        <w:lang w:val="en-US" w:eastAsia="en-US" w:bidi="ar-SA"/>
      </w:rPr>
    </w:lvl>
    <w:lvl w:ilvl="8">
      <w:numFmt w:val="bullet"/>
      <w:lvlText w:val="•"/>
      <w:lvlJc w:val="left"/>
      <w:pPr>
        <w:ind w:left="7932" w:hanging="683"/>
      </w:pPr>
      <w:rPr>
        <w:rFonts w:hint="default"/>
        <w:lang w:val="en-US" w:eastAsia="en-US" w:bidi="ar-SA"/>
      </w:rPr>
    </w:lvl>
  </w:abstractNum>
  <w:abstractNum w:abstractNumId="7" w15:restartNumberingAfterBreak="0">
    <w:nsid w:val="306B3549"/>
    <w:multiLevelType w:val="multilevel"/>
    <w:tmpl w:val="8B0A95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A3D64F2"/>
    <w:multiLevelType w:val="multilevel"/>
    <w:tmpl w:val="CBB698CC"/>
    <w:lvl w:ilvl="0">
      <w:start w:val="1"/>
      <w:numFmt w:val="decimal"/>
      <w:lvlText w:val="%1."/>
      <w:lvlJc w:val="left"/>
      <w:pPr>
        <w:ind w:left="831" w:hanging="720"/>
      </w:pPr>
      <w:rPr>
        <w:rFonts w:ascii="Franklin Gothic Book" w:eastAsia="Franklin Gothic Book" w:hAnsi="Franklin Gothic Book" w:cs="Franklin Gothic Book" w:hint="default"/>
        <w:b w:val="0"/>
        <w:bCs w:val="0"/>
        <w:i w:val="0"/>
        <w:iCs w:val="0"/>
        <w:spacing w:val="-2"/>
        <w:w w:val="104"/>
        <w:sz w:val="23"/>
        <w:szCs w:val="23"/>
      </w:rPr>
    </w:lvl>
    <w:lvl w:ilvl="1">
      <w:start w:val="1"/>
      <w:numFmt w:val="decimal"/>
      <w:lvlText w:val="%1.%2"/>
      <w:lvlJc w:val="left"/>
      <w:pPr>
        <w:ind w:left="831" w:hanging="720"/>
      </w:pPr>
      <w:rPr>
        <w:rFonts w:ascii="Franklin Gothic Book" w:eastAsia="Franklin Gothic Book" w:hAnsi="Franklin Gothic Book" w:cs="Franklin Gothic Book" w:hint="default"/>
        <w:b w:val="0"/>
        <w:bCs w:val="0"/>
        <w:i w:val="0"/>
        <w:iCs w:val="0"/>
        <w:spacing w:val="-2"/>
        <w:w w:val="100"/>
        <w:sz w:val="24"/>
        <w:szCs w:val="24"/>
      </w:rPr>
    </w:lvl>
    <w:lvl w:ilvl="2">
      <w:numFmt w:val="bullet"/>
      <w:lvlText w:val="•"/>
      <w:lvlJc w:val="left"/>
      <w:pPr>
        <w:ind w:left="2665" w:hanging="720"/>
      </w:pPr>
      <w:rPr>
        <w:rFonts w:hint="default"/>
      </w:rPr>
    </w:lvl>
    <w:lvl w:ilvl="3">
      <w:numFmt w:val="bullet"/>
      <w:lvlText w:val="•"/>
      <w:lvlJc w:val="left"/>
      <w:pPr>
        <w:ind w:left="3577" w:hanging="720"/>
      </w:pPr>
      <w:rPr>
        <w:rFonts w:hint="default"/>
      </w:rPr>
    </w:lvl>
    <w:lvl w:ilvl="4">
      <w:numFmt w:val="bullet"/>
      <w:lvlText w:val="•"/>
      <w:lvlJc w:val="left"/>
      <w:pPr>
        <w:ind w:left="4490" w:hanging="720"/>
      </w:pPr>
      <w:rPr>
        <w:rFonts w:hint="default"/>
      </w:rPr>
    </w:lvl>
    <w:lvl w:ilvl="5">
      <w:numFmt w:val="bullet"/>
      <w:lvlText w:val="•"/>
      <w:lvlJc w:val="left"/>
      <w:pPr>
        <w:ind w:left="5402" w:hanging="720"/>
      </w:pPr>
      <w:rPr>
        <w:rFonts w:hint="default"/>
      </w:rPr>
    </w:lvl>
    <w:lvl w:ilvl="6">
      <w:numFmt w:val="bullet"/>
      <w:lvlText w:val="•"/>
      <w:lvlJc w:val="left"/>
      <w:pPr>
        <w:ind w:left="6315" w:hanging="720"/>
      </w:pPr>
      <w:rPr>
        <w:rFonts w:hint="default"/>
      </w:rPr>
    </w:lvl>
    <w:lvl w:ilvl="7">
      <w:numFmt w:val="bullet"/>
      <w:lvlText w:val="•"/>
      <w:lvlJc w:val="left"/>
      <w:pPr>
        <w:ind w:left="7227" w:hanging="720"/>
      </w:pPr>
      <w:rPr>
        <w:rFonts w:hint="default"/>
      </w:rPr>
    </w:lvl>
    <w:lvl w:ilvl="8">
      <w:numFmt w:val="bullet"/>
      <w:lvlText w:val="•"/>
      <w:lvlJc w:val="left"/>
      <w:pPr>
        <w:ind w:left="8140" w:hanging="720"/>
      </w:pPr>
      <w:rPr>
        <w:rFonts w:hint="default"/>
      </w:rPr>
    </w:lvl>
  </w:abstractNum>
  <w:abstractNum w:abstractNumId="9" w15:restartNumberingAfterBreak="0">
    <w:nsid w:val="3BF67B14"/>
    <w:multiLevelType w:val="hybridMultilevel"/>
    <w:tmpl w:val="F7004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2EB6B95"/>
    <w:multiLevelType w:val="hybridMultilevel"/>
    <w:tmpl w:val="1D8851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8DD159D"/>
    <w:multiLevelType w:val="hybridMultilevel"/>
    <w:tmpl w:val="95429D20"/>
    <w:lvl w:ilvl="0" w:tplc="61D0F7D8">
      <w:numFmt w:val="bullet"/>
      <w:lvlText w:val=""/>
      <w:lvlJc w:val="left"/>
      <w:pPr>
        <w:ind w:left="1374" w:hanging="543"/>
      </w:pPr>
      <w:rPr>
        <w:rFonts w:ascii="Symbol" w:eastAsia="Symbol" w:hAnsi="Symbol" w:cs="Symbol" w:hint="default"/>
        <w:b w:val="0"/>
        <w:bCs w:val="0"/>
        <w:i w:val="0"/>
        <w:iCs w:val="0"/>
        <w:w w:val="100"/>
        <w:sz w:val="24"/>
        <w:szCs w:val="24"/>
      </w:rPr>
    </w:lvl>
    <w:lvl w:ilvl="1" w:tplc="B434E0B0">
      <w:numFmt w:val="bullet"/>
      <w:lvlText w:val="•"/>
      <w:lvlJc w:val="left"/>
      <w:pPr>
        <w:ind w:left="2238" w:hanging="543"/>
      </w:pPr>
      <w:rPr>
        <w:rFonts w:hint="default"/>
      </w:rPr>
    </w:lvl>
    <w:lvl w:ilvl="2" w:tplc="62385A74">
      <w:numFmt w:val="bullet"/>
      <w:lvlText w:val="•"/>
      <w:lvlJc w:val="left"/>
      <w:pPr>
        <w:ind w:left="3097" w:hanging="543"/>
      </w:pPr>
      <w:rPr>
        <w:rFonts w:hint="default"/>
      </w:rPr>
    </w:lvl>
    <w:lvl w:ilvl="3" w:tplc="729C5FB6">
      <w:numFmt w:val="bullet"/>
      <w:lvlText w:val="•"/>
      <w:lvlJc w:val="left"/>
      <w:pPr>
        <w:ind w:left="3955" w:hanging="543"/>
      </w:pPr>
      <w:rPr>
        <w:rFonts w:hint="default"/>
      </w:rPr>
    </w:lvl>
    <w:lvl w:ilvl="4" w:tplc="1CB4A0E0">
      <w:numFmt w:val="bullet"/>
      <w:lvlText w:val="•"/>
      <w:lvlJc w:val="left"/>
      <w:pPr>
        <w:ind w:left="4814" w:hanging="543"/>
      </w:pPr>
      <w:rPr>
        <w:rFonts w:hint="default"/>
      </w:rPr>
    </w:lvl>
    <w:lvl w:ilvl="5" w:tplc="35C885C4">
      <w:numFmt w:val="bullet"/>
      <w:lvlText w:val="•"/>
      <w:lvlJc w:val="left"/>
      <w:pPr>
        <w:ind w:left="5672" w:hanging="543"/>
      </w:pPr>
      <w:rPr>
        <w:rFonts w:hint="default"/>
      </w:rPr>
    </w:lvl>
    <w:lvl w:ilvl="6" w:tplc="3A0E7C0A">
      <w:numFmt w:val="bullet"/>
      <w:lvlText w:val="•"/>
      <w:lvlJc w:val="left"/>
      <w:pPr>
        <w:ind w:left="6531" w:hanging="543"/>
      </w:pPr>
      <w:rPr>
        <w:rFonts w:hint="default"/>
      </w:rPr>
    </w:lvl>
    <w:lvl w:ilvl="7" w:tplc="F880FA04">
      <w:numFmt w:val="bullet"/>
      <w:lvlText w:val="•"/>
      <w:lvlJc w:val="left"/>
      <w:pPr>
        <w:ind w:left="7389" w:hanging="543"/>
      </w:pPr>
      <w:rPr>
        <w:rFonts w:hint="default"/>
      </w:rPr>
    </w:lvl>
    <w:lvl w:ilvl="8" w:tplc="2328156E">
      <w:numFmt w:val="bullet"/>
      <w:lvlText w:val="•"/>
      <w:lvlJc w:val="left"/>
      <w:pPr>
        <w:ind w:left="8248" w:hanging="543"/>
      </w:pPr>
      <w:rPr>
        <w:rFonts w:hint="default"/>
      </w:rPr>
    </w:lvl>
  </w:abstractNum>
  <w:abstractNum w:abstractNumId="12" w15:restartNumberingAfterBreak="0">
    <w:nsid w:val="4B891213"/>
    <w:multiLevelType w:val="multilevel"/>
    <w:tmpl w:val="0CCA055C"/>
    <w:lvl w:ilvl="0">
      <w:start w:val="4"/>
      <w:numFmt w:val="decimal"/>
      <w:lvlText w:val="%1."/>
      <w:lvlJc w:val="left"/>
      <w:pPr>
        <w:ind w:left="471" w:hanging="360"/>
      </w:pPr>
      <w:rPr>
        <w:rFonts w:ascii="Franklin Gothic Book" w:eastAsia="Franklin Gothic Book" w:hAnsi="Franklin Gothic Book" w:cs="Franklin Gothic Book" w:hint="default"/>
        <w:b w:val="0"/>
        <w:bCs w:val="0"/>
        <w:i w:val="0"/>
        <w:iCs w:val="0"/>
        <w:spacing w:val="-2"/>
        <w:w w:val="104"/>
        <w:sz w:val="23"/>
        <w:szCs w:val="23"/>
      </w:rPr>
    </w:lvl>
    <w:lvl w:ilvl="1">
      <w:start w:val="1"/>
      <w:numFmt w:val="decimal"/>
      <w:lvlText w:val="%1.%2"/>
      <w:lvlJc w:val="left"/>
      <w:pPr>
        <w:ind w:left="831" w:hanging="720"/>
      </w:pPr>
      <w:rPr>
        <w:rFonts w:ascii="Franklin Gothic Book" w:eastAsia="Franklin Gothic Book" w:hAnsi="Franklin Gothic Book" w:cs="Franklin Gothic Book" w:hint="default"/>
        <w:b w:val="0"/>
        <w:bCs w:val="0"/>
        <w:i w:val="0"/>
        <w:iCs w:val="0"/>
        <w:spacing w:val="-2"/>
        <w:w w:val="100"/>
        <w:sz w:val="24"/>
        <w:szCs w:val="24"/>
      </w:rPr>
    </w:lvl>
    <w:lvl w:ilvl="2">
      <w:start w:val="1"/>
      <w:numFmt w:val="decimal"/>
      <w:lvlText w:val="%1.%2.%3"/>
      <w:lvlJc w:val="left"/>
      <w:pPr>
        <w:ind w:left="831" w:hanging="720"/>
      </w:pPr>
      <w:rPr>
        <w:rFonts w:ascii="Franklin Gothic Book" w:eastAsia="Franklin Gothic Book" w:hAnsi="Franklin Gothic Book" w:cs="Franklin Gothic Book" w:hint="default"/>
        <w:b w:val="0"/>
        <w:bCs w:val="0"/>
        <w:i w:val="0"/>
        <w:iCs w:val="0"/>
        <w:spacing w:val="-2"/>
        <w:w w:val="100"/>
        <w:sz w:val="24"/>
        <w:szCs w:val="24"/>
      </w:rPr>
    </w:lvl>
    <w:lvl w:ilvl="3">
      <w:numFmt w:val="bullet"/>
      <w:lvlText w:val="•"/>
      <w:lvlJc w:val="left"/>
      <w:pPr>
        <w:ind w:left="2867" w:hanging="720"/>
      </w:pPr>
      <w:rPr>
        <w:rFonts w:hint="default"/>
      </w:rPr>
    </w:lvl>
    <w:lvl w:ilvl="4">
      <w:numFmt w:val="bullet"/>
      <w:lvlText w:val="•"/>
      <w:lvlJc w:val="left"/>
      <w:pPr>
        <w:ind w:left="3881" w:hanging="720"/>
      </w:pPr>
      <w:rPr>
        <w:rFonts w:hint="default"/>
      </w:rPr>
    </w:lvl>
    <w:lvl w:ilvl="5">
      <w:numFmt w:val="bullet"/>
      <w:lvlText w:val="•"/>
      <w:lvlJc w:val="left"/>
      <w:pPr>
        <w:ind w:left="4895" w:hanging="720"/>
      </w:pPr>
      <w:rPr>
        <w:rFonts w:hint="default"/>
      </w:rPr>
    </w:lvl>
    <w:lvl w:ilvl="6">
      <w:numFmt w:val="bullet"/>
      <w:lvlText w:val="•"/>
      <w:lvlJc w:val="left"/>
      <w:pPr>
        <w:ind w:left="5909" w:hanging="720"/>
      </w:pPr>
      <w:rPr>
        <w:rFonts w:hint="default"/>
      </w:rPr>
    </w:lvl>
    <w:lvl w:ilvl="7">
      <w:numFmt w:val="bullet"/>
      <w:lvlText w:val="•"/>
      <w:lvlJc w:val="left"/>
      <w:pPr>
        <w:ind w:left="6923" w:hanging="720"/>
      </w:pPr>
      <w:rPr>
        <w:rFonts w:hint="default"/>
      </w:rPr>
    </w:lvl>
    <w:lvl w:ilvl="8">
      <w:numFmt w:val="bullet"/>
      <w:lvlText w:val="•"/>
      <w:lvlJc w:val="left"/>
      <w:pPr>
        <w:ind w:left="7937" w:hanging="720"/>
      </w:pPr>
      <w:rPr>
        <w:rFonts w:hint="default"/>
      </w:rPr>
    </w:lvl>
  </w:abstractNum>
  <w:abstractNum w:abstractNumId="13" w15:restartNumberingAfterBreak="0">
    <w:nsid w:val="4D062BB3"/>
    <w:multiLevelType w:val="multilevel"/>
    <w:tmpl w:val="71984EB0"/>
    <w:lvl w:ilvl="0">
      <w:start w:val="3"/>
      <w:numFmt w:val="decimal"/>
      <w:lvlText w:val="%1"/>
      <w:lvlJc w:val="left"/>
      <w:pPr>
        <w:ind w:left="903" w:hanging="792"/>
      </w:pPr>
      <w:rPr>
        <w:rFonts w:hint="default"/>
      </w:rPr>
    </w:lvl>
    <w:lvl w:ilvl="1">
      <w:start w:val="1"/>
      <w:numFmt w:val="decimal"/>
      <w:lvlText w:val="%1.%2."/>
      <w:lvlJc w:val="left"/>
      <w:pPr>
        <w:ind w:left="903" w:hanging="792"/>
      </w:pPr>
      <w:rPr>
        <w:rFonts w:ascii="Franklin Gothic Book" w:eastAsia="Franklin Gothic Book" w:hAnsi="Franklin Gothic Book" w:cs="Franklin Gothic Book" w:hint="default"/>
        <w:b w:val="0"/>
        <w:bCs w:val="0"/>
        <w:i w:val="0"/>
        <w:iCs w:val="0"/>
        <w:spacing w:val="-2"/>
        <w:w w:val="100"/>
        <w:sz w:val="24"/>
        <w:szCs w:val="24"/>
      </w:rPr>
    </w:lvl>
    <w:lvl w:ilvl="2">
      <w:numFmt w:val="bullet"/>
      <w:lvlText w:val="•"/>
      <w:lvlJc w:val="left"/>
      <w:pPr>
        <w:ind w:left="2713" w:hanging="792"/>
      </w:pPr>
      <w:rPr>
        <w:rFonts w:hint="default"/>
      </w:rPr>
    </w:lvl>
    <w:lvl w:ilvl="3">
      <w:numFmt w:val="bullet"/>
      <w:lvlText w:val="•"/>
      <w:lvlJc w:val="left"/>
      <w:pPr>
        <w:ind w:left="3619" w:hanging="792"/>
      </w:pPr>
      <w:rPr>
        <w:rFonts w:hint="default"/>
      </w:rPr>
    </w:lvl>
    <w:lvl w:ilvl="4">
      <w:numFmt w:val="bullet"/>
      <w:lvlText w:val="•"/>
      <w:lvlJc w:val="left"/>
      <w:pPr>
        <w:ind w:left="4526" w:hanging="792"/>
      </w:pPr>
      <w:rPr>
        <w:rFonts w:hint="default"/>
      </w:rPr>
    </w:lvl>
    <w:lvl w:ilvl="5">
      <w:numFmt w:val="bullet"/>
      <w:lvlText w:val="•"/>
      <w:lvlJc w:val="left"/>
      <w:pPr>
        <w:ind w:left="5432" w:hanging="792"/>
      </w:pPr>
      <w:rPr>
        <w:rFonts w:hint="default"/>
      </w:rPr>
    </w:lvl>
    <w:lvl w:ilvl="6">
      <w:numFmt w:val="bullet"/>
      <w:lvlText w:val="•"/>
      <w:lvlJc w:val="left"/>
      <w:pPr>
        <w:ind w:left="6339" w:hanging="792"/>
      </w:pPr>
      <w:rPr>
        <w:rFonts w:hint="default"/>
      </w:rPr>
    </w:lvl>
    <w:lvl w:ilvl="7">
      <w:numFmt w:val="bullet"/>
      <w:lvlText w:val="•"/>
      <w:lvlJc w:val="left"/>
      <w:pPr>
        <w:ind w:left="7245" w:hanging="792"/>
      </w:pPr>
      <w:rPr>
        <w:rFonts w:hint="default"/>
      </w:rPr>
    </w:lvl>
    <w:lvl w:ilvl="8">
      <w:numFmt w:val="bullet"/>
      <w:lvlText w:val="•"/>
      <w:lvlJc w:val="left"/>
      <w:pPr>
        <w:ind w:left="8152" w:hanging="792"/>
      </w:pPr>
      <w:rPr>
        <w:rFonts w:hint="default"/>
      </w:rPr>
    </w:lvl>
  </w:abstractNum>
  <w:abstractNum w:abstractNumId="14" w15:restartNumberingAfterBreak="0">
    <w:nsid w:val="51321F17"/>
    <w:multiLevelType w:val="hybridMultilevel"/>
    <w:tmpl w:val="CD26B576"/>
    <w:lvl w:ilvl="0" w:tplc="143A7C80">
      <w:numFmt w:val="bullet"/>
      <w:lvlText w:val="•"/>
      <w:lvlJc w:val="left"/>
      <w:pPr>
        <w:ind w:left="1500" w:hanging="348"/>
      </w:pPr>
      <w:rPr>
        <w:rFonts w:ascii="Arial" w:eastAsia="Arial" w:hAnsi="Arial" w:cs="Arial" w:hint="default"/>
        <w:spacing w:val="0"/>
        <w:w w:val="102"/>
        <w:lang w:val="en-US" w:eastAsia="en-US" w:bidi="ar-SA"/>
      </w:rPr>
    </w:lvl>
    <w:lvl w:ilvl="1" w:tplc="D534A43C">
      <w:numFmt w:val="bullet"/>
      <w:lvlText w:val="•"/>
      <w:lvlJc w:val="left"/>
      <w:pPr>
        <w:ind w:left="2320" w:hanging="348"/>
      </w:pPr>
      <w:rPr>
        <w:rFonts w:hint="default"/>
        <w:lang w:val="en-US" w:eastAsia="en-US" w:bidi="ar-SA"/>
      </w:rPr>
    </w:lvl>
    <w:lvl w:ilvl="2" w:tplc="FFF87734">
      <w:numFmt w:val="bullet"/>
      <w:lvlText w:val="•"/>
      <w:lvlJc w:val="left"/>
      <w:pPr>
        <w:ind w:left="3140" w:hanging="348"/>
      </w:pPr>
      <w:rPr>
        <w:rFonts w:hint="default"/>
        <w:lang w:val="en-US" w:eastAsia="en-US" w:bidi="ar-SA"/>
      </w:rPr>
    </w:lvl>
    <w:lvl w:ilvl="3" w:tplc="6504CE1E">
      <w:numFmt w:val="bullet"/>
      <w:lvlText w:val="•"/>
      <w:lvlJc w:val="left"/>
      <w:pPr>
        <w:ind w:left="3960" w:hanging="348"/>
      </w:pPr>
      <w:rPr>
        <w:rFonts w:hint="default"/>
        <w:lang w:val="en-US" w:eastAsia="en-US" w:bidi="ar-SA"/>
      </w:rPr>
    </w:lvl>
    <w:lvl w:ilvl="4" w:tplc="E47E3BE6">
      <w:numFmt w:val="bullet"/>
      <w:lvlText w:val="•"/>
      <w:lvlJc w:val="left"/>
      <w:pPr>
        <w:ind w:left="4780" w:hanging="348"/>
      </w:pPr>
      <w:rPr>
        <w:rFonts w:hint="default"/>
        <w:lang w:val="en-US" w:eastAsia="en-US" w:bidi="ar-SA"/>
      </w:rPr>
    </w:lvl>
    <w:lvl w:ilvl="5" w:tplc="58FADF4A">
      <w:numFmt w:val="bullet"/>
      <w:lvlText w:val="•"/>
      <w:lvlJc w:val="left"/>
      <w:pPr>
        <w:ind w:left="5600" w:hanging="348"/>
      </w:pPr>
      <w:rPr>
        <w:rFonts w:hint="default"/>
        <w:lang w:val="en-US" w:eastAsia="en-US" w:bidi="ar-SA"/>
      </w:rPr>
    </w:lvl>
    <w:lvl w:ilvl="6" w:tplc="94421AC2">
      <w:numFmt w:val="bullet"/>
      <w:lvlText w:val="•"/>
      <w:lvlJc w:val="left"/>
      <w:pPr>
        <w:ind w:left="6420" w:hanging="348"/>
      </w:pPr>
      <w:rPr>
        <w:rFonts w:hint="default"/>
        <w:lang w:val="en-US" w:eastAsia="en-US" w:bidi="ar-SA"/>
      </w:rPr>
    </w:lvl>
    <w:lvl w:ilvl="7" w:tplc="E2DA539C">
      <w:numFmt w:val="bullet"/>
      <w:lvlText w:val="•"/>
      <w:lvlJc w:val="left"/>
      <w:pPr>
        <w:ind w:left="7240" w:hanging="348"/>
      </w:pPr>
      <w:rPr>
        <w:rFonts w:hint="default"/>
        <w:lang w:val="en-US" w:eastAsia="en-US" w:bidi="ar-SA"/>
      </w:rPr>
    </w:lvl>
    <w:lvl w:ilvl="8" w:tplc="0A220332">
      <w:numFmt w:val="bullet"/>
      <w:lvlText w:val="•"/>
      <w:lvlJc w:val="left"/>
      <w:pPr>
        <w:ind w:left="8060" w:hanging="348"/>
      </w:pPr>
      <w:rPr>
        <w:rFonts w:hint="default"/>
        <w:lang w:val="en-US" w:eastAsia="en-US" w:bidi="ar-SA"/>
      </w:rPr>
    </w:lvl>
  </w:abstractNum>
  <w:abstractNum w:abstractNumId="15" w15:restartNumberingAfterBreak="0">
    <w:nsid w:val="525000CC"/>
    <w:multiLevelType w:val="hybridMultilevel"/>
    <w:tmpl w:val="93F6AA42"/>
    <w:lvl w:ilvl="0" w:tplc="D84C7672">
      <w:numFmt w:val="bullet"/>
      <w:lvlText w:val=""/>
      <w:lvlJc w:val="left"/>
      <w:pPr>
        <w:tabs>
          <w:tab w:val="num" w:pos="397"/>
        </w:tabs>
        <w:ind w:left="397" w:hanging="397"/>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54840310"/>
    <w:multiLevelType w:val="multilevel"/>
    <w:tmpl w:val="3B1E433E"/>
    <w:lvl w:ilvl="0">
      <w:start w:val="7"/>
      <w:numFmt w:val="decimal"/>
      <w:lvlText w:val="%1"/>
      <w:lvlJc w:val="left"/>
      <w:pPr>
        <w:ind w:left="861" w:hanging="687"/>
      </w:pPr>
      <w:rPr>
        <w:rFonts w:hint="default"/>
        <w:lang w:val="en-US" w:eastAsia="en-US" w:bidi="ar-SA"/>
      </w:rPr>
    </w:lvl>
    <w:lvl w:ilvl="1">
      <w:start w:val="1"/>
      <w:numFmt w:val="decimal"/>
      <w:lvlText w:val="%1.%2"/>
      <w:lvlJc w:val="left"/>
      <w:pPr>
        <w:ind w:left="861" w:hanging="687"/>
      </w:pPr>
      <w:rPr>
        <w:rFonts w:hint="default"/>
        <w:lang w:val="en-US" w:eastAsia="en-US" w:bidi="ar-SA"/>
      </w:rPr>
    </w:lvl>
    <w:lvl w:ilvl="2">
      <w:start w:val="8"/>
      <w:numFmt w:val="decimal"/>
      <w:lvlText w:val="%1.%2.%3"/>
      <w:lvlJc w:val="left"/>
      <w:pPr>
        <w:ind w:left="861" w:hanging="687"/>
      </w:pPr>
      <w:rPr>
        <w:rFonts w:ascii="Arial" w:eastAsia="Arial" w:hAnsi="Arial" w:cs="Arial" w:hint="default"/>
        <w:b w:val="0"/>
        <w:bCs w:val="0"/>
        <w:i w:val="0"/>
        <w:iCs w:val="0"/>
        <w:color w:val="4B4B50"/>
        <w:spacing w:val="-1"/>
        <w:w w:val="100"/>
        <w:sz w:val="22"/>
        <w:szCs w:val="22"/>
        <w:lang w:val="en-US" w:eastAsia="en-US" w:bidi="ar-SA"/>
      </w:rPr>
    </w:lvl>
    <w:lvl w:ilvl="3">
      <w:numFmt w:val="bullet"/>
      <w:lvlText w:val="•"/>
      <w:lvlJc w:val="left"/>
      <w:pPr>
        <w:ind w:left="3512" w:hanging="687"/>
      </w:pPr>
      <w:rPr>
        <w:rFonts w:hint="default"/>
        <w:lang w:val="en-US" w:eastAsia="en-US" w:bidi="ar-SA"/>
      </w:rPr>
    </w:lvl>
    <w:lvl w:ilvl="4">
      <w:numFmt w:val="bullet"/>
      <w:lvlText w:val="•"/>
      <w:lvlJc w:val="left"/>
      <w:pPr>
        <w:ind w:left="4396" w:hanging="687"/>
      </w:pPr>
      <w:rPr>
        <w:rFonts w:hint="default"/>
        <w:lang w:val="en-US" w:eastAsia="en-US" w:bidi="ar-SA"/>
      </w:rPr>
    </w:lvl>
    <w:lvl w:ilvl="5">
      <w:numFmt w:val="bullet"/>
      <w:lvlText w:val="•"/>
      <w:lvlJc w:val="left"/>
      <w:pPr>
        <w:ind w:left="5280" w:hanging="687"/>
      </w:pPr>
      <w:rPr>
        <w:rFonts w:hint="default"/>
        <w:lang w:val="en-US" w:eastAsia="en-US" w:bidi="ar-SA"/>
      </w:rPr>
    </w:lvl>
    <w:lvl w:ilvl="6">
      <w:numFmt w:val="bullet"/>
      <w:lvlText w:val="•"/>
      <w:lvlJc w:val="left"/>
      <w:pPr>
        <w:ind w:left="6164" w:hanging="687"/>
      </w:pPr>
      <w:rPr>
        <w:rFonts w:hint="default"/>
        <w:lang w:val="en-US" w:eastAsia="en-US" w:bidi="ar-SA"/>
      </w:rPr>
    </w:lvl>
    <w:lvl w:ilvl="7">
      <w:numFmt w:val="bullet"/>
      <w:lvlText w:val="•"/>
      <w:lvlJc w:val="left"/>
      <w:pPr>
        <w:ind w:left="7048" w:hanging="687"/>
      </w:pPr>
      <w:rPr>
        <w:rFonts w:hint="default"/>
        <w:lang w:val="en-US" w:eastAsia="en-US" w:bidi="ar-SA"/>
      </w:rPr>
    </w:lvl>
    <w:lvl w:ilvl="8">
      <w:numFmt w:val="bullet"/>
      <w:lvlText w:val="•"/>
      <w:lvlJc w:val="left"/>
      <w:pPr>
        <w:ind w:left="7932" w:hanging="687"/>
      </w:pPr>
      <w:rPr>
        <w:rFonts w:hint="default"/>
        <w:lang w:val="en-US" w:eastAsia="en-US" w:bidi="ar-SA"/>
      </w:rPr>
    </w:lvl>
  </w:abstractNum>
  <w:abstractNum w:abstractNumId="17" w15:restartNumberingAfterBreak="0">
    <w:nsid w:val="722F5512"/>
    <w:multiLevelType w:val="multilevel"/>
    <w:tmpl w:val="BCC2FFA4"/>
    <w:lvl w:ilvl="0">
      <w:start w:val="6"/>
      <w:numFmt w:val="decimal"/>
      <w:lvlText w:val="%1"/>
      <w:lvlJc w:val="left"/>
      <w:pPr>
        <w:ind w:left="868" w:hanging="682"/>
      </w:pPr>
      <w:rPr>
        <w:rFonts w:hint="default"/>
        <w:lang w:val="en-US" w:eastAsia="en-US" w:bidi="ar-SA"/>
      </w:rPr>
    </w:lvl>
    <w:lvl w:ilvl="1">
      <w:start w:val="2"/>
      <w:numFmt w:val="decimal"/>
      <w:lvlText w:val="%1.%2"/>
      <w:lvlJc w:val="left"/>
      <w:pPr>
        <w:ind w:left="868" w:hanging="682"/>
      </w:pPr>
      <w:rPr>
        <w:rFonts w:ascii="Arial" w:eastAsia="Arial" w:hAnsi="Arial" w:cs="Arial" w:hint="default"/>
        <w:b w:val="0"/>
        <w:bCs w:val="0"/>
        <w:i w:val="0"/>
        <w:iCs w:val="0"/>
        <w:color w:val="4B4B4F"/>
        <w:spacing w:val="-1"/>
        <w:w w:val="109"/>
        <w:sz w:val="22"/>
        <w:szCs w:val="22"/>
        <w:lang w:val="en-US" w:eastAsia="en-US" w:bidi="ar-SA"/>
      </w:rPr>
    </w:lvl>
    <w:lvl w:ilvl="2">
      <w:numFmt w:val="bullet"/>
      <w:lvlText w:val="•"/>
      <w:lvlJc w:val="left"/>
      <w:pPr>
        <w:ind w:left="2628" w:hanging="682"/>
      </w:pPr>
      <w:rPr>
        <w:rFonts w:hint="default"/>
        <w:lang w:val="en-US" w:eastAsia="en-US" w:bidi="ar-SA"/>
      </w:rPr>
    </w:lvl>
    <w:lvl w:ilvl="3">
      <w:numFmt w:val="bullet"/>
      <w:lvlText w:val="•"/>
      <w:lvlJc w:val="left"/>
      <w:pPr>
        <w:ind w:left="3512" w:hanging="682"/>
      </w:pPr>
      <w:rPr>
        <w:rFonts w:hint="default"/>
        <w:lang w:val="en-US" w:eastAsia="en-US" w:bidi="ar-SA"/>
      </w:rPr>
    </w:lvl>
    <w:lvl w:ilvl="4">
      <w:numFmt w:val="bullet"/>
      <w:lvlText w:val="•"/>
      <w:lvlJc w:val="left"/>
      <w:pPr>
        <w:ind w:left="4396" w:hanging="682"/>
      </w:pPr>
      <w:rPr>
        <w:rFonts w:hint="default"/>
        <w:lang w:val="en-US" w:eastAsia="en-US" w:bidi="ar-SA"/>
      </w:rPr>
    </w:lvl>
    <w:lvl w:ilvl="5">
      <w:numFmt w:val="bullet"/>
      <w:lvlText w:val="•"/>
      <w:lvlJc w:val="left"/>
      <w:pPr>
        <w:ind w:left="5280" w:hanging="682"/>
      </w:pPr>
      <w:rPr>
        <w:rFonts w:hint="default"/>
        <w:lang w:val="en-US" w:eastAsia="en-US" w:bidi="ar-SA"/>
      </w:rPr>
    </w:lvl>
    <w:lvl w:ilvl="6">
      <w:numFmt w:val="bullet"/>
      <w:lvlText w:val="•"/>
      <w:lvlJc w:val="left"/>
      <w:pPr>
        <w:ind w:left="6164" w:hanging="682"/>
      </w:pPr>
      <w:rPr>
        <w:rFonts w:hint="default"/>
        <w:lang w:val="en-US" w:eastAsia="en-US" w:bidi="ar-SA"/>
      </w:rPr>
    </w:lvl>
    <w:lvl w:ilvl="7">
      <w:numFmt w:val="bullet"/>
      <w:lvlText w:val="•"/>
      <w:lvlJc w:val="left"/>
      <w:pPr>
        <w:ind w:left="7048" w:hanging="682"/>
      </w:pPr>
      <w:rPr>
        <w:rFonts w:hint="default"/>
        <w:lang w:val="en-US" w:eastAsia="en-US" w:bidi="ar-SA"/>
      </w:rPr>
    </w:lvl>
    <w:lvl w:ilvl="8">
      <w:numFmt w:val="bullet"/>
      <w:lvlText w:val="•"/>
      <w:lvlJc w:val="left"/>
      <w:pPr>
        <w:ind w:left="7932" w:hanging="682"/>
      </w:pPr>
      <w:rPr>
        <w:rFonts w:hint="default"/>
        <w:lang w:val="en-US" w:eastAsia="en-US" w:bidi="ar-SA"/>
      </w:rPr>
    </w:lvl>
  </w:abstractNum>
  <w:abstractNum w:abstractNumId="18" w15:restartNumberingAfterBreak="0">
    <w:nsid w:val="78F6579C"/>
    <w:multiLevelType w:val="multilevel"/>
    <w:tmpl w:val="9C969DAC"/>
    <w:lvl w:ilvl="0">
      <w:start w:val="12"/>
      <w:numFmt w:val="decimal"/>
      <w:lvlText w:val="%1"/>
      <w:lvlJc w:val="left"/>
      <w:pPr>
        <w:ind w:left="627" w:hanging="424"/>
        <w:jc w:val="left"/>
      </w:pPr>
      <w:rPr>
        <w:rFonts w:hint="default"/>
        <w:lang w:val="en-US" w:eastAsia="en-US" w:bidi="ar-SA"/>
      </w:rPr>
    </w:lvl>
    <w:lvl w:ilvl="1">
      <w:numFmt w:val="decimal"/>
      <w:lvlText w:val="%1.%2"/>
      <w:lvlJc w:val="left"/>
      <w:pPr>
        <w:ind w:left="566" w:hanging="424"/>
        <w:jc w:val="left"/>
      </w:pPr>
      <w:rPr>
        <w:rFonts w:hint="default"/>
        <w:spacing w:val="-1"/>
        <w:w w:val="98"/>
        <w:lang w:val="en-US" w:eastAsia="en-US" w:bidi="ar-SA"/>
      </w:rPr>
    </w:lvl>
    <w:lvl w:ilvl="2">
      <w:numFmt w:val="bullet"/>
      <w:lvlText w:val="•"/>
      <w:lvlJc w:val="left"/>
      <w:pPr>
        <w:ind w:left="2436" w:hanging="424"/>
      </w:pPr>
      <w:rPr>
        <w:rFonts w:hint="default"/>
        <w:lang w:val="en-US" w:eastAsia="en-US" w:bidi="ar-SA"/>
      </w:rPr>
    </w:lvl>
    <w:lvl w:ilvl="3">
      <w:numFmt w:val="bullet"/>
      <w:lvlText w:val="•"/>
      <w:lvlJc w:val="left"/>
      <w:pPr>
        <w:ind w:left="3344" w:hanging="424"/>
      </w:pPr>
      <w:rPr>
        <w:rFonts w:hint="default"/>
        <w:lang w:val="en-US" w:eastAsia="en-US" w:bidi="ar-SA"/>
      </w:rPr>
    </w:lvl>
    <w:lvl w:ilvl="4">
      <w:numFmt w:val="bullet"/>
      <w:lvlText w:val="•"/>
      <w:lvlJc w:val="left"/>
      <w:pPr>
        <w:ind w:left="4252" w:hanging="424"/>
      </w:pPr>
      <w:rPr>
        <w:rFonts w:hint="default"/>
        <w:lang w:val="en-US" w:eastAsia="en-US" w:bidi="ar-SA"/>
      </w:rPr>
    </w:lvl>
    <w:lvl w:ilvl="5">
      <w:numFmt w:val="bullet"/>
      <w:lvlText w:val="•"/>
      <w:lvlJc w:val="left"/>
      <w:pPr>
        <w:ind w:left="5160" w:hanging="424"/>
      </w:pPr>
      <w:rPr>
        <w:rFonts w:hint="default"/>
        <w:lang w:val="en-US" w:eastAsia="en-US" w:bidi="ar-SA"/>
      </w:rPr>
    </w:lvl>
    <w:lvl w:ilvl="6">
      <w:numFmt w:val="bullet"/>
      <w:lvlText w:val="•"/>
      <w:lvlJc w:val="left"/>
      <w:pPr>
        <w:ind w:left="6068" w:hanging="424"/>
      </w:pPr>
      <w:rPr>
        <w:rFonts w:hint="default"/>
        <w:lang w:val="en-US" w:eastAsia="en-US" w:bidi="ar-SA"/>
      </w:rPr>
    </w:lvl>
    <w:lvl w:ilvl="7">
      <w:numFmt w:val="bullet"/>
      <w:lvlText w:val="•"/>
      <w:lvlJc w:val="left"/>
      <w:pPr>
        <w:ind w:left="6976" w:hanging="424"/>
      </w:pPr>
      <w:rPr>
        <w:rFonts w:hint="default"/>
        <w:lang w:val="en-US" w:eastAsia="en-US" w:bidi="ar-SA"/>
      </w:rPr>
    </w:lvl>
    <w:lvl w:ilvl="8">
      <w:numFmt w:val="bullet"/>
      <w:lvlText w:val="•"/>
      <w:lvlJc w:val="left"/>
      <w:pPr>
        <w:ind w:left="7884" w:hanging="424"/>
      </w:pPr>
      <w:rPr>
        <w:rFonts w:hint="default"/>
        <w:lang w:val="en-US" w:eastAsia="en-US" w:bidi="ar-SA"/>
      </w:rPr>
    </w:lvl>
  </w:abstractNum>
  <w:abstractNum w:abstractNumId="19" w15:restartNumberingAfterBreak="0">
    <w:nsid w:val="7AEE5406"/>
    <w:multiLevelType w:val="multilevel"/>
    <w:tmpl w:val="4036BE7E"/>
    <w:lvl w:ilvl="0">
      <w:start w:val="7"/>
      <w:numFmt w:val="decimal"/>
      <w:lvlText w:val="%1"/>
      <w:lvlJc w:val="left"/>
      <w:pPr>
        <w:ind w:left="465" w:hanging="465"/>
      </w:pPr>
      <w:rPr>
        <w:rFonts w:hint="default"/>
      </w:rPr>
    </w:lvl>
    <w:lvl w:ilvl="1">
      <w:start w:val="21"/>
      <w:numFmt w:val="decimal"/>
      <w:lvlText w:val="%1.%2"/>
      <w:lvlJc w:val="left"/>
      <w:pPr>
        <w:ind w:left="465" w:hanging="46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801728065">
    <w:abstractNumId w:val="4"/>
  </w:num>
  <w:num w:numId="2" w16cid:durableId="1688366207">
    <w:abstractNumId w:val="11"/>
  </w:num>
  <w:num w:numId="3" w16cid:durableId="732657711">
    <w:abstractNumId w:val="12"/>
  </w:num>
  <w:num w:numId="4" w16cid:durableId="596641479">
    <w:abstractNumId w:val="13"/>
  </w:num>
  <w:num w:numId="5" w16cid:durableId="1329795447">
    <w:abstractNumId w:val="8"/>
  </w:num>
  <w:num w:numId="6" w16cid:durableId="846403004">
    <w:abstractNumId w:val="7"/>
  </w:num>
  <w:num w:numId="7" w16cid:durableId="1898860629">
    <w:abstractNumId w:val="6"/>
  </w:num>
  <w:num w:numId="8" w16cid:durableId="1084952843">
    <w:abstractNumId w:val="1"/>
  </w:num>
  <w:num w:numId="9" w16cid:durableId="720905348">
    <w:abstractNumId w:val="3"/>
  </w:num>
  <w:num w:numId="10" w16cid:durableId="1399279990">
    <w:abstractNumId w:val="2"/>
  </w:num>
  <w:num w:numId="11" w16cid:durableId="812867364">
    <w:abstractNumId w:val="17"/>
  </w:num>
  <w:num w:numId="12" w16cid:durableId="129592773">
    <w:abstractNumId w:val="16"/>
  </w:num>
  <w:num w:numId="13" w16cid:durableId="119764351">
    <w:abstractNumId w:val="0"/>
  </w:num>
  <w:num w:numId="14" w16cid:durableId="1002128165">
    <w:abstractNumId w:val="19"/>
  </w:num>
  <w:num w:numId="15" w16cid:durableId="356925717">
    <w:abstractNumId w:val="14"/>
  </w:num>
  <w:num w:numId="16" w16cid:durableId="363290787">
    <w:abstractNumId w:val="18"/>
  </w:num>
  <w:num w:numId="17" w16cid:durableId="82117049">
    <w:abstractNumId w:val="10"/>
  </w:num>
  <w:num w:numId="18" w16cid:durableId="1122459518">
    <w:abstractNumId w:val="9"/>
  </w:num>
  <w:num w:numId="19" w16cid:durableId="163952848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251308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203"/>
    <w:rsid w:val="000250E1"/>
    <w:rsid w:val="00031744"/>
    <w:rsid w:val="00067A26"/>
    <w:rsid w:val="00067AD3"/>
    <w:rsid w:val="00083790"/>
    <w:rsid w:val="00087E81"/>
    <w:rsid w:val="000A237C"/>
    <w:rsid w:val="000B4863"/>
    <w:rsid w:val="000B7F22"/>
    <w:rsid w:val="00102360"/>
    <w:rsid w:val="00105A70"/>
    <w:rsid w:val="00113614"/>
    <w:rsid w:val="00125765"/>
    <w:rsid w:val="001473D1"/>
    <w:rsid w:val="00150AC1"/>
    <w:rsid w:val="001518C3"/>
    <w:rsid w:val="001613E1"/>
    <w:rsid w:val="00170C8E"/>
    <w:rsid w:val="00180A2C"/>
    <w:rsid w:val="00187652"/>
    <w:rsid w:val="001D31B9"/>
    <w:rsid w:val="00225BA8"/>
    <w:rsid w:val="00242F95"/>
    <w:rsid w:val="002549B0"/>
    <w:rsid w:val="002620FC"/>
    <w:rsid w:val="00283BFE"/>
    <w:rsid w:val="00283C34"/>
    <w:rsid w:val="002A762D"/>
    <w:rsid w:val="002E1A9F"/>
    <w:rsid w:val="002E790B"/>
    <w:rsid w:val="00310203"/>
    <w:rsid w:val="00311731"/>
    <w:rsid w:val="00316296"/>
    <w:rsid w:val="003277B9"/>
    <w:rsid w:val="00337FFE"/>
    <w:rsid w:val="00350C91"/>
    <w:rsid w:val="003561EA"/>
    <w:rsid w:val="00365A99"/>
    <w:rsid w:val="003706CD"/>
    <w:rsid w:val="0037548F"/>
    <w:rsid w:val="003A3E9A"/>
    <w:rsid w:val="003D1E21"/>
    <w:rsid w:val="003D20A6"/>
    <w:rsid w:val="003E38F4"/>
    <w:rsid w:val="003F0885"/>
    <w:rsid w:val="003F72DE"/>
    <w:rsid w:val="00406F0C"/>
    <w:rsid w:val="00422DB7"/>
    <w:rsid w:val="00437D9B"/>
    <w:rsid w:val="00442C52"/>
    <w:rsid w:val="00455A26"/>
    <w:rsid w:val="00464DE9"/>
    <w:rsid w:val="00486E48"/>
    <w:rsid w:val="005034C3"/>
    <w:rsid w:val="0051441E"/>
    <w:rsid w:val="00525EA8"/>
    <w:rsid w:val="00534833"/>
    <w:rsid w:val="00535493"/>
    <w:rsid w:val="005365B2"/>
    <w:rsid w:val="0054113F"/>
    <w:rsid w:val="00545042"/>
    <w:rsid w:val="005533BE"/>
    <w:rsid w:val="00576DA1"/>
    <w:rsid w:val="005813FD"/>
    <w:rsid w:val="005A54C4"/>
    <w:rsid w:val="005D0732"/>
    <w:rsid w:val="005D46B4"/>
    <w:rsid w:val="0062527E"/>
    <w:rsid w:val="00634FF4"/>
    <w:rsid w:val="00637098"/>
    <w:rsid w:val="0067574E"/>
    <w:rsid w:val="00691ABD"/>
    <w:rsid w:val="006A057A"/>
    <w:rsid w:val="006A274A"/>
    <w:rsid w:val="006A548F"/>
    <w:rsid w:val="006A5EAE"/>
    <w:rsid w:val="006E78F0"/>
    <w:rsid w:val="006F1355"/>
    <w:rsid w:val="00723E72"/>
    <w:rsid w:val="007328BB"/>
    <w:rsid w:val="00735C18"/>
    <w:rsid w:val="007764C0"/>
    <w:rsid w:val="00783609"/>
    <w:rsid w:val="007A0E04"/>
    <w:rsid w:val="007C0515"/>
    <w:rsid w:val="007C6505"/>
    <w:rsid w:val="007D7601"/>
    <w:rsid w:val="007E3C8D"/>
    <w:rsid w:val="00803508"/>
    <w:rsid w:val="00813615"/>
    <w:rsid w:val="008147E0"/>
    <w:rsid w:val="00821E6C"/>
    <w:rsid w:val="00835DE5"/>
    <w:rsid w:val="00844A66"/>
    <w:rsid w:val="0089006D"/>
    <w:rsid w:val="008A537A"/>
    <w:rsid w:val="008D0FA2"/>
    <w:rsid w:val="008E4E41"/>
    <w:rsid w:val="008F0DF4"/>
    <w:rsid w:val="008F27DF"/>
    <w:rsid w:val="008F3847"/>
    <w:rsid w:val="008F6BB2"/>
    <w:rsid w:val="00913B67"/>
    <w:rsid w:val="009143BA"/>
    <w:rsid w:val="00954CD9"/>
    <w:rsid w:val="0096075A"/>
    <w:rsid w:val="00962E82"/>
    <w:rsid w:val="00971516"/>
    <w:rsid w:val="00986682"/>
    <w:rsid w:val="009A5D89"/>
    <w:rsid w:val="009B6815"/>
    <w:rsid w:val="009E729F"/>
    <w:rsid w:val="009F2D8A"/>
    <w:rsid w:val="009F498C"/>
    <w:rsid w:val="00A24EA2"/>
    <w:rsid w:val="00A26F22"/>
    <w:rsid w:val="00A356BA"/>
    <w:rsid w:val="00A3610E"/>
    <w:rsid w:val="00A3766A"/>
    <w:rsid w:val="00A4473B"/>
    <w:rsid w:val="00A44BBD"/>
    <w:rsid w:val="00A52869"/>
    <w:rsid w:val="00A62DED"/>
    <w:rsid w:val="00A67AAE"/>
    <w:rsid w:val="00A97822"/>
    <w:rsid w:val="00AC76AF"/>
    <w:rsid w:val="00AF1C0D"/>
    <w:rsid w:val="00AF22BF"/>
    <w:rsid w:val="00B1756C"/>
    <w:rsid w:val="00B50C57"/>
    <w:rsid w:val="00B87375"/>
    <w:rsid w:val="00BB7B4A"/>
    <w:rsid w:val="00BC22F6"/>
    <w:rsid w:val="00BD4253"/>
    <w:rsid w:val="00BD43C7"/>
    <w:rsid w:val="00BE53F9"/>
    <w:rsid w:val="00BF28AA"/>
    <w:rsid w:val="00BF3391"/>
    <w:rsid w:val="00C16AF5"/>
    <w:rsid w:val="00C17C97"/>
    <w:rsid w:val="00C24AFF"/>
    <w:rsid w:val="00C24F23"/>
    <w:rsid w:val="00C30ECB"/>
    <w:rsid w:val="00C4469B"/>
    <w:rsid w:val="00C85456"/>
    <w:rsid w:val="00CA0B92"/>
    <w:rsid w:val="00CB512F"/>
    <w:rsid w:val="00CC4B27"/>
    <w:rsid w:val="00CC658E"/>
    <w:rsid w:val="00CF5C5A"/>
    <w:rsid w:val="00D26982"/>
    <w:rsid w:val="00D55A0F"/>
    <w:rsid w:val="00D55B35"/>
    <w:rsid w:val="00D62FE5"/>
    <w:rsid w:val="00D64554"/>
    <w:rsid w:val="00D656DA"/>
    <w:rsid w:val="00D67DA4"/>
    <w:rsid w:val="00D720BC"/>
    <w:rsid w:val="00DA4E9C"/>
    <w:rsid w:val="00DA5FDB"/>
    <w:rsid w:val="00DB21EF"/>
    <w:rsid w:val="00DB520A"/>
    <w:rsid w:val="00DC761E"/>
    <w:rsid w:val="00DF4D85"/>
    <w:rsid w:val="00E07497"/>
    <w:rsid w:val="00E214A5"/>
    <w:rsid w:val="00E36C32"/>
    <w:rsid w:val="00E41E48"/>
    <w:rsid w:val="00E66AE9"/>
    <w:rsid w:val="00E739D5"/>
    <w:rsid w:val="00E818CB"/>
    <w:rsid w:val="00EA63D6"/>
    <w:rsid w:val="00EB6497"/>
    <w:rsid w:val="00EB75FE"/>
    <w:rsid w:val="00ED39C6"/>
    <w:rsid w:val="00ED767F"/>
    <w:rsid w:val="00ED795B"/>
    <w:rsid w:val="00F06DAF"/>
    <w:rsid w:val="00F154EE"/>
    <w:rsid w:val="00F17938"/>
    <w:rsid w:val="00F257B4"/>
    <w:rsid w:val="00F37E44"/>
    <w:rsid w:val="00F41BAC"/>
    <w:rsid w:val="00F4717E"/>
    <w:rsid w:val="00F62600"/>
    <w:rsid w:val="00F85394"/>
    <w:rsid w:val="00FA030F"/>
    <w:rsid w:val="00FB5277"/>
    <w:rsid w:val="00FE4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55ABE"/>
  <w15:docId w15:val="{D3557A23-5018-40B4-AC83-CB0614911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DE5"/>
    <w:rPr>
      <w:rFonts w:ascii="Franklin Gothic Book" w:eastAsia="Franklin Gothic Book" w:hAnsi="Franklin Gothic Book" w:cs="Franklin Gothic Book"/>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Cs w:val="24"/>
    </w:rPr>
  </w:style>
  <w:style w:type="paragraph" w:styleId="Title">
    <w:name w:val="Title"/>
    <w:basedOn w:val="Normal"/>
    <w:uiPriority w:val="10"/>
    <w:qFormat/>
    <w:pPr>
      <w:spacing w:before="103"/>
      <w:ind w:left="3671" w:right="4103"/>
      <w:jc w:val="center"/>
    </w:pPr>
    <w:rPr>
      <w:sz w:val="27"/>
      <w:szCs w:val="27"/>
    </w:rPr>
  </w:style>
  <w:style w:type="paragraph" w:styleId="ListParagraph">
    <w:name w:val="List Paragraph"/>
    <w:basedOn w:val="Normal"/>
    <w:uiPriority w:val="34"/>
    <w:qFormat/>
    <w:pPr>
      <w:ind w:left="831" w:hanging="720"/>
      <w:jc w:val="both"/>
    </w:pPr>
  </w:style>
  <w:style w:type="paragraph" w:customStyle="1" w:styleId="TableParagraph">
    <w:name w:val="Table Paragraph"/>
    <w:basedOn w:val="Normal"/>
    <w:uiPriority w:val="1"/>
    <w:qFormat/>
    <w:pPr>
      <w:spacing w:before="149"/>
      <w:ind w:left="110"/>
    </w:pPr>
  </w:style>
  <w:style w:type="paragraph" w:styleId="Header">
    <w:name w:val="header"/>
    <w:basedOn w:val="Normal"/>
    <w:link w:val="HeaderChar"/>
    <w:uiPriority w:val="99"/>
    <w:unhideWhenUsed/>
    <w:rsid w:val="00DB520A"/>
    <w:pPr>
      <w:tabs>
        <w:tab w:val="center" w:pos="4513"/>
        <w:tab w:val="right" w:pos="9026"/>
      </w:tabs>
    </w:pPr>
  </w:style>
  <w:style w:type="character" w:customStyle="1" w:styleId="HeaderChar">
    <w:name w:val="Header Char"/>
    <w:basedOn w:val="DefaultParagraphFont"/>
    <w:link w:val="Header"/>
    <w:uiPriority w:val="99"/>
    <w:rsid w:val="00DB520A"/>
    <w:rPr>
      <w:rFonts w:ascii="Franklin Gothic Book" w:eastAsia="Franklin Gothic Book" w:hAnsi="Franklin Gothic Book" w:cs="Franklin Gothic Book"/>
    </w:rPr>
  </w:style>
  <w:style w:type="paragraph" w:styleId="Footer">
    <w:name w:val="footer"/>
    <w:basedOn w:val="Normal"/>
    <w:link w:val="FooterChar"/>
    <w:uiPriority w:val="99"/>
    <w:unhideWhenUsed/>
    <w:rsid w:val="00DB520A"/>
    <w:pPr>
      <w:tabs>
        <w:tab w:val="center" w:pos="4513"/>
        <w:tab w:val="right" w:pos="9026"/>
      </w:tabs>
    </w:pPr>
  </w:style>
  <w:style w:type="character" w:customStyle="1" w:styleId="FooterChar">
    <w:name w:val="Footer Char"/>
    <w:basedOn w:val="DefaultParagraphFont"/>
    <w:link w:val="Footer"/>
    <w:uiPriority w:val="99"/>
    <w:rsid w:val="00DB520A"/>
    <w:rPr>
      <w:rFonts w:ascii="Franklin Gothic Book" w:eastAsia="Franklin Gothic Book" w:hAnsi="Franklin Gothic Book" w:cs="Franklin Gothic Book"/>
    </w:rPr>
  </w:style>
  <w:style w:type="character" w:customStyle="1" w:styleId="BodyTextChar">
    <w:name w:val="Body Text Char"/>
    <w:basedOn w:val="DefaultParagraphFont"/>
    <w:link w:val="BodyText"/>
    <w:uiPriority w:val="1"/>
    <w:rsid w:val="000B4863"/>
    <w:rPr>
      <w:rFonts w:ascii="Franklin Gothic Book" w:eastAsia="Franklin Gothic Book" w:hAnsi="Franklin Gothic Book" w:cs="Franklin Gothic Book"/>
      <w:sz w:val="24"/>
      <w:szCs w:val="24"/>
    </w:rPr>
  </w:style>
  <w:style w:type="table" w:styleId="TableGrid">
    <w:name w:val="Table Grid"/>
    <w:basedOn w:val="TableNormal"/>
    <w:uiPriority w:val="39"/>
    <w:rsid w:val="00437D9B"/>
    <w:pPr>
      <w:widowControl/>
      <w:autoSpaceDE/>
      <w:autoSpaceDN/>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0515"/>
    <w:rPr>
      <w:sz w:val="16"/>
      <w:szCs w:val="16"/>
    </w:rPr>
  </w:style>
  <w:style w:type="paragraph" w:styleId="CommentText">
    <w:name w:val="annotation text"/>
    <w:basedOn w:val="Normal"/>
    <w:link w:val="CommentTextChar"/>
    <w:uiPriority w:val="99"/>
    <w:unhideWhenUsed/>
    <w:rsid w:val="007C0515"/>
    <w:rPr>
      <w:sz w:val="20"/>
      <w:szCs w:val="20"/>
    </w:rPr>
  </w:style>
  <w:style w:type="character" w:customStyle="1" w:styleId="CommentTextChar">
    <w:name w:val="Comment Text Char"/>
    <w:basedOn w:val="DefaultParagraphFont"/>
    <w:link w:val="CommentText"/>
    <w:uiPriority w:val="99"/>
    <w:rsid w:val="007C0515"/>
    <w:rPr>
      <w:rFonts w:ascii="Franklin Gothic Book" w:eastAsia="Franklin Gothic Book" w:hAnsi="Franklin Gothic Book" w:cs="Franklin Gothic Book"/>
      <w:sz w:val="20"/>
      <w:szCs w:val="20"/>
    </w:rPr>
  </w:style>
  <w:style w:type="paragraph" w:styleId="CommentSubject">
    <w:name w:val="annotation subject"/>
    <w:basedOn w:val="CommentText"/>
    <w:next w:val="CommentText"/>
    <w:link w:val="CommentSubjectChar"/>
    <w:uiPriority w:val="99"/>
    <w:semiHidden/>
    <w:unhideWhenUsed/>
    <w:rsid w:val="007C0515"/>
    <w:rPr>
      <w:b/>
      <w:bCs/>
    </w:rPr>
  </w:style>
  <w:style w:type="character" w:customStyle="1" w:styleId="CommentSubjectChar">
    <w:name w:val="Comment Subject Char"/>
    <w:basedOn w:val="CommentTextChar"/>
    <w:link w:val="CommentSubject"/>
    <w:uiPriority w:val="99"/>
    <w:semiHidden/>
    <w:rsid w:val="007C0515"/>
    <w:rPr>
      <w:rFonts w:ascii="Franklin Gothic Book" w:eastAsia="Franklin Gothic Book" w:hAnsi="Franklin Gothic Book" w:cs="Franklin Gothic Book"/>
      <w:b/>
      <w:bCs/>
      <w:sz w:val="20"/>
      <w:szCs w:val="20"/>
    </w:rPr>
  </w:style>
  <w:style w:type="character" w:styleId="Hyperlink">
    <w:name w:val="Hyperlink"/>
    <w:basedOn w:val="DefaultParagraphFont"/>
    <w:uiPriority w:val="99"/>
    <w:unhideWhenUsed/>
    <w:rsid w:val="007328BB"/>
    <w:rPr>
      <w:color w:val="0000FF" w:themeColor="hyperlink"/>
      <w:u w:val="single"/>
    </w:rPr>
  </w:style>
  <w:style w:type="paragraph" w:customStyle="1" w:styleId="Style1">
    <w:name w:val="Style1"/>
    <w:basedOn w:val="Normal"/>
    <w:rsid w:val="005D0732"/>
    <w:pPr>
      <w:widowControl/>
      <w:autoSpaceDE/>
      <w:autoSpaceDN/>
    </w:pPr>
    <w:rPr>
      <w:rFonts w:ascii="Arial" w:eastAsia="Times New Roman" w:hAnsi="Arial" w:cs="Times New Roman"/>
      <w:sz w:val="22"/>
      <w:szCs w:val="20"/>
      <w:u w:color="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446242">
      <w:bodyDiv w:val="1"/>
      <w:marLeft w:val="0"/>
      <w:marRight w:val="0"/>
      <w:marTop w:val="0"/>
      <w:marBottom w:val="0"/>
      <w:divBdr>
        <w:top w:val="none" w:sz="0" w:space="0" w:color="auto"/>
        <w:left w:val="none" w:sz="0" w:space="0" w:color="auto"/>
        <w:bottom w:val="none" w:sz="0" w:space="0" w:color="auto"/>
        <w:right w:val="none" w:sz="0" w:space="0" w:color="auto"/>
      </w:divBdr>
    </w:div>
    <w:div w:id="709185619">
      <w:bodyDiv w:val="1"/>
      <w:marLeft w:val="0"/>
      <w:marRight w:val="0"/>
      <w:marTop w:val="0"/>
      <w:marBottom w:val="0"/>
      <w:divBdr>
        <w:top w:val="none" w:sz="0" w:space="0" w:color="auto"/>
        <w:left w:val="none" w:sz="0" w:space="0" w:color="auto"/>
        <w:bottom w:val="none" w:sz="0" w:space="0" w:color="auto"/>
        <w:right w:val="none" w:sz="0" w:space="0" w:color="auto"/>
      </w:divBdr>
    </w:div>
    <w:div w:id="769663782">
      <w:bodyDiv w:val="1"/>
      <w:marLeft w:val="0"/>
      <w:marRight w:val="0"/>
      <w:marTop w:val="0"/>
      <w:marBottom w:val="0"/>
      <w:divBdr>
        <w:top w:val="none" w:sz="0" w:space="0" w:color="auto"/>
        <w:left w:val="none" w:sz="0" w:space="0" w:color="auto"/>
        <w:bottom w:val="none" w:sz="0" w:space="0" w:color="auto"/>
        <w:right w:val="none" w:sz="0" w:space="0" w:color="auto"/>
      </w:divBdr>
    </w:div>
    <w:div w:id="785152778">
      <w:bodyDiv w:val="1"/>
      <w:marLeft w:val="0"/>
      <w:marRight w:val="0"/>
      <w:marTop w:val="0"/>
      <w:marBottom w:val="0"/>
      <w:divBdr>
        <w:top w:val="none" w:sz="0" w:space="0" w:color="auto"/>
        <w:left w:val="none" w:sz="0" w:space="0" w:color="auto"/>
        <w:bottom w:val="none" w:sz="0" w:space="0" w:color="auto"/>
        <w:right w:val="none" w:sz="0" w:space="0" w:color="auto"/>
      </w:divBdr>
    </w:div>
    <w:div w:id="843055343">
      <w:bodyDiv w:val="1"/>
      <w:marLeft w:val="0"/>
      <w:marRight w:val="0"/>
      <w:marTop w:val="0"/>
      <w:marBottom w:val="0"/>
      <w:divBdr>
        <w:top w:val="none" w:sz="0" w:space="0" w:color="auto"/>
        <w:left w:val="none" w:sz="0" w:space="0" w:color="auto"/>
        <w:bottom w:val="none" w:sz="0" w:space="0" w:color="auto"/>
        <w:right w:val="none" w:sz="0" w:space="0" w:color="auto"/>
      </w:divBdr>
    </w:div>
    <w:div w:id="879584576">
      <w:bodyDiv w:val="1"/>
      <w:marLeft w:val="0"/>
      <w:marRight w:val="0"/>
      <w:marTop w:val="0"/>
      <w:marBottom w:val="0"/>
      <w:divBdr>
        <w:top w:val="none" w:sz="0" w:space="0" w:color="auto"/>
        <w:left w:val="none" w:sz="0" w:space="0" w:color="auto"/>
        <w:bottom w:val="none" w:sz="0" w:space="0" w:color="auto"/>
        <w:right w:val="none" w:sz="0" w:space="0" w:color="auto"/>
      </w:divBdr>
    </w:div>
    <w:div w:id="974142119">
      <w:bodyDiv w:val="1"/>
      <w:marLeft w:val="0"/>
      <w:marRight w:val="0"/>
      <w:marTop w:val="0"/>
      <w:marBottom w:val="0"/>
      <w:divBdr>
        <w:top w:val="none" w:sz="0" w:space="0" w:color="auto"/>
        <w:left w:val="none" w:sz="0" w:space="0" w:color="auto"/>
        <w:bottom w:val="none" w:sz="0" w:space="0" w:color="auto"/>
        <w:right w:val="none" w:sz="0" w:space="0" w:color="auto"/>
      </w:divBdr>
    </w:div>
    <w:div w:id="1074740736">
      <w:bodyDiv w:val="1"/>
      <w:marLeft w:val="0"/>
      <w:marRight w:val="0"/>
      <w:marTop w:val="0"/>
      <w:marBottom w:val="0"/>
      <w:divBdr>
        <w:top w:val="none" w:sz="0" w:space="0" w:color="auto"/>
        <w:left w:val="none" w:sz="0" w:space="0" w:color="auto"/>
        <w:bottom w:val="none" w:sz="0" w:space="0" w:color="auto"/>
        <w:right w:val="none" w:sz="0" w:space="0" w:color="auto"/>
      </w:divBdr>
    </w:div>
    <w:div w:id="1685552963">
      <w:bodyDiv w:val="1"/>
      <w:marLeft w:val="0"/>
      <w:marRight w:val="0"/>
      <w:marTop w:val="0"/>
      <w:marBottom w:val="0"/>
      <w:divBdr>
        <w:top w:val="none" w:sz="0" w:space="0" w:color="auto"/>
        <w:left w:val="none" w:sz="0" w:space="0" w:color="auto"/>
        <w:bottom w:val="none" w:sz="0" w:space="0" w:color="auto"/>
        <w:right w:val="none" w:sz="0" w:space="0" w:color="auto"/>
      </w:divBdr>
    </w:div>
    <w:div w:id="1753578289">
      <w:bodyDiv w:val="1"/>
      <w:marLeft w:val="0"/>
      <w:marRight w:val="0"/>
      <w:marTop w:val="0"/>
      <w:marBottom w:val="0"/>
      <w:divBdr>
        <w:top w:val="none" w:sz="0" w:space="0" w:color="auto"/>
        <w:left w:val="none" w:sz="0" w:space="0" w:color="auto"/>
        <w:bottom w:val="none" w:sz="0" w:space="0" w:color="auto"/>
        <w:right w:val="none" w:sz="0" w:space="0" w:color="auto"/>
      </w:divBdr>
    </w:div>
    <w:div w:id="1822311497">
      <w:bodyDiv w:val="1"/>
      <w:marLeft w:val="0"/>
      <w:marRight w:val="0"/>
      <w:marTop w:val="0"/>
      <w:marBottom w:val="0"/>
      <w:divBdr>
        <w:top w:val="none" w:sz="0" w:space="0" w:color="auto"/>
        <w:left w:val="none" w:sz="0" w:space="0" w:color="auto"/>
        <w:bottom w:val="none" w:sz="0" w:space="0" w:color="auto"/>
        <w:right w:val="none" w:sz="0" w:space="0" w:color="auto"/>
      </w:divBdr>
    </w:div>
    <w:div w:id="1890651499">
      <w:bodyDiv w:val="1"/>
      <w:marLeft w:val="0"/>
      <w:marRight w:val="0"/>
      <w:marTop w:val="0"/>
      <w:marBottom w:val="0"/>
      <w:divBdr>
        <w:top w:val="none" w:sz="0" w:space="0" w:color="auto"/>
        <w:left w:val="none" w:sz="0" w:space="0" w:color="auto"/>
        <w:bottom w:val="none" w:sz="0" w:space="0" w:color="auto"/>
        <w:right w:val="none" w:sz="0" w:space="0" w:color="auto"/>
      </w:divBdr>
    </w:div>
    <w:div w:id="2059934669">
      <w:bodyDiv w:val="1"/>
      <w:marLeft w:val="0"/>
      <w:marRight w:val="0"/>
      <w:marTop w:val="0"/>
      <w:marBottom w:val="0"/>
      <w:divBdr>
        <w:top w:val="none" w:sz="0" w:space="0" w:color="auto"/>
        <w:left w:val="none" w:sz="0" w:space="0" w:color="auto"/>
        <w:bottom w:val="none" w:sz="0" w:space="0" w:color="auto"/>
        <w:right w:val="none" w:sz="0" w:space="0" w:color="auto"/>
      </w:divBdr>
    </w:div>
    <w:div w:id="2114982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unninghame-housing.current-vacancies.com/Careers/Cunninghame-Housing-Vacancies-3313"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cunninghame-housing.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urldefense.proofpoint.com/v2/url?u=https-3A__www.cunninghame-2Dhousing.org_wp-2Dcontent_uploads_2024_07_Vacancy-2DPrivacy-2DStatement.pdf&amp;d=DwMFaQ&amp;c=euGZstcaTDllvimEN8b7jXrwqOf-v5A_CdpgnVfiiMM&amp;r=LYSGFMDxpOt6K_HxTCXtElTlvJYhWCyhkGUDTx9B-Wo&amp;m=XudFwQQcYz6IuCVN2yOpJZgvanpp1BqytFYBnNB_M8esx4su3zgyPyRAP4-0BBGS&amp;s=sPDk4Nzw4x4ZuCI9VzwEt5FM1IW-9-WYiRo19oHTJ7U&amp;e="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r@chalt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4FA9B63A01BF4488FB13E68A432720" ma:contentTypeVersion="3" ma:contentTypeDescription="Create a new document." ma:contentTypeScope="" ma:versionID="9c208b3b7f8845f5dd22640ec0eb9dee">
  <xsd:schema xmlns:xsd="http://www.w3.org/2001/XMLSchema" xmlns:xs="http://www.w3.org/2001/XMLSchema" xmlns:p="http://schemas.microsoft.com/office/2006/metadata/properties" xmlns:ns2="f7885ba4-0e80-454c-a506-32f96e1bb684" targetNamespace="http://schemas.microsoft.com/office/2006/metadata/properties" ma:root="true" ma:fieldsID="632ad96dcf54bbc1e0225aa48e948b54" ns2:_="">
    <xsd:import namespace="f7885ba4-0e80-454c-a506-32f96e1bb68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885ba4-0e80-454c-a506-32f96e1bb6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C37B9-59A8-4547-8B7F-0FE2EF730E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6A00E4-DCC4-4CA0-8AA1-69116EF41A56}">
  <ds:schemaRefs>
    <ds:schemaRef ds:uri="http://schemas.microsoft.com/sharepoint/v3/contenttype/forms"/>
  </ds:schemaRefs>
</ds:datastoreItem>
</file>

<file path=customXml/itemProps3.xml><?xml version="1.0" encoding="utf-8"?>
<ds:datastoreItem xmlns:ds="http://schemas.openxmlformats.org/officeDocument/2006/customXml" ds:itemID="{6E60E628-5DB6-46C4-AA07-8A66F92C0D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885ba4-0e80-454c-a506-32f96e1bb6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F17348-9A2D-42A0-937F-A7A8F2413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1964</Words>
  <Characters>11199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 Nimmo</dc:creator>
  <cp:lastModifiedBy>Emma McIsaac</cp:lastModifiedBy>
  <cp:revision>2</cp:revision>
  <dcterms:created xsi:type="dcterms:W3CDTF">2025-08-14T13:24:00Z</dcterms:created>
  <dcterms:modified xsi:type="dcterms:W3CDTF">2025-08-14T13:24:00Z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2952fb78,7854c3d5,123c14e0</vt:lpwstr>
  </property>
  <property fmtid="{D5CDD505-2E9C-101B-9397-08002B2CF9AE}" pid="3" name="ClassificationContentMarkingFooterFontProps">
    <vt:lpwstr>#000000,8,Calibri</vt:lpwstr>
  </property>
  <property fmtid="{D5CDD505-2E9C-101B-9397-08002B2CF9AE}" pid="4" name="ClassificationContentMarkingFooterText">
    <vt:lpwstr>Classified as Confidential</vt:lpwstr>
  </property>
  <property fmtid="{D5CDD505-2E9C-101B-9397-08002B2CF9AE}" pid="5" name="MSIP_Label_822db749-0332-4da5-9aa1-8d6f1056b05a_Enabled">
    <vt:lpwstr>true</vt:lpwstr>
  </property>
  <property fmtid="{D5CDD505-2E9C-101B-9397-08002B2CF9AE}" pid="6" name="MSIP_Label_822db749-0332-4da5-9aa1-8d6f1056b05a_SetDate">
    <vt:lpwstr>2024-01-11T09:22:24Z</vt:lpwstr>
  </property>
  <property fmtid="{D5CDD505-2E9C-101B-9397-08002B2CF9AE}" pid="7" name="MSIP_Label_822db749-0332-4da5-9aa1-8d6f1056b05a_Method">
    <vt:lpwstr>Privileged</vt:lpwstr>
  </property>
  <property fmtid="{D5CDD505-2E9C-101B-9397-08002B2CF9AE}" pid="8" name="MSIP_Label_822db749-0332-4da5-9aa1-8d6f1056b05a_Name">
    <vt:lpwstr>822db749-0332-4da5-9aa1-8d6f1056b05a</vt:lpwstr>
  </property>
  <property fmtid="{D5CDD505-2E9C-101B-9397-08002B2CF9AE}" pid="9" name="MSIP_Label_822db749-0332-4da5-9aa1-8d6f1056b05a_SiteId">
    <vt:lpwstr>ef9d3487-242d-40d5-b348-bdb76dd9681e</vt:lpwstr>
  </property>
  <property fmtid="{D5CDD505-2E9C-101B-9397-08002B2CF9AE}" pid="10" name="MSIP_Label_822db749-0332-4da5-9aa1-8d6f1056b05a_ActionId">
    <vt:lpwstr>396793df-3811-428f-b5ca-bfb21fe72ab4</vt:lpwstr>
  </property>
  <property fmtid="{D5CDD505-2E9C-101B-9397-08002B2CF9AE}" pid="11" name="MSIP_Label_822db749-0332-4da5-9aa1-8d6f1056b05a_ContentBits">
    <vt:lpwstr>2</vt:lpwstr>
  </property>
  <property fmtid="{D5CDD505-2E9C-101B-9397-08002B2CF9AE}" pid="12" name="ContentTypeId">
    <vt:lpwstr>0x010100764FA9B63A01BF4488FB13E68A432720</vt:lpwstr>
  </property>
</Properties>
</file>