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08F1" w14:textId="36F5E7B9" w:rsidR="00B25FAD" w:rsidRPr="00B25FAD" w:rsidRDefault="00B25FAD" w:rsidP="00B25FAD">
      <w:pPr>
        <w:jc w:val="center"/>
        <w:rPr>
          <w:b/>
          <w:color w:val="FF0000"/>
        </w:rPr>
      </w:pPr>
      <w:r w:rsidRPr="00B25FAD">
        <w:rPr>
          <w:b/>
          <w:color w:val="FF0000"/>
        </w:rPr>
        <w:t>EMBARGO 00.01 FRIDAY 7 MAY 2021</w:t>
      </w:r>
    </w:p>
    <w:p w14:paraId="2983E401" w14:textId="2B8A8005" w:rsidR="00D16F16" w:rsidRDefault="00B54B6F">
      <w:pPr>
        <w:rPr>
          <w:b/>
        </w:rPr>
      </w:pPr>
      <w:r w:rsidRPr="00B54B6F">
        <w:rPr>
          <w:b/>
        </w:rPr>
        <w:t>Joint statement – new Imm</w:t>
      </w:r>
      <w:r>
        <w:rPr>
          <w:b/>
        </w:rPr>
        <w:t xml:space="preserve">igration Rules on rough sleeping </w:t>
      </w:r>
    </w:p>
    <w:p w14:paraId="4F635C9C" w14:textId="1C4A98A8" w:rsidR="00493E50" w:rsidRDefault="00B25FAD" w:rsidP="009F3935">
      <w:pPr>
        <w:rPr>
          <w:iCs/>
        </w:rPr>
      </w:pPr>
      <w:hyperlink r:id="rId7" w:tgtFrame="_blank" w:history="1">
        <w:r w:rsidR="00493E50" w:rsidRPr="00E76AA5">
          <w:rPr>
            <w:rStyle w:val="Hyperlink"/>
          </w:rPr>
          <w:t>Changes to the Immigration Rules</w:t>
        </w:r>
      </w:hyperlink>
      <w:r w:rsidR="006876C5">
        <w:rPr>
          <w:rStyle w:val="Hyperlink"/>
        </w:rPr>
        <w:t>,</w:t>
      </w:r>
      <w:r w:rsidR="00493E50" w:rsidRPr="00E76AA5">
        <w:rPr>
          <w:iCs/>
        </w:rPr>
        <w:t> published on 22 October 2020</w:t>
      </w:r>
      <w:r w:rsidR="006876C5">
        <w:rPr>
          <w:iCs/>
        </w:rPr>
        <w:t>,</w:t>
      </w:r>
      <w:r w:rsidR="00493E50" w:rsidRPr="00E76AA5">
        <w:rPr>
          <w:iCs/>
        </w:rPr>
        <w:t xml:space="preserve"> made rough sleeping grounds for refusing or cancelling a person’s </w:t>
      </w:r>
      <w:r w:rsidR="006876C5">
        <w:rPr>
          <w:iCs/>
        </w:rPr>
        <w:t>permission</w:t>
      </w:r>
      <w:r w:rsidR="006876C5" w:rsidRPr="00E76AA5">
        <w:rPr>
          <w:iCs/>
        </w:rPr>
        <w:t xml:space="preserve"> </w:t>
      </w:r>
      <w:r w:rsidR="00493E50" w:rsidRPr="00E76AA5">
        <w:rPr>
          <w:iCs/>
        </w:rPr>
        <w:t>to remain in the UK</w:t>
      </w:r>
      <w:r w:rsidR="006876C5">
        <w:rPr>
          <w:iCs/>
        </w:rPr>
        <w:t>. L</w:t>
      </w:r>
      <w:r w:rsidR="00493E50" w:rsidRPr="00E76AA5">
        <w:rPr>
          <w:iCs/>
        </w:rPr>
        <w:t>ast week</w:t>
      </w:r>
      <w:r w:rsidR="006876C5">
        <w:rPr>
          <w:iCs/>
        </w:rPr>
        <w:t>,</w:t>
      </w:r>
      <w:r w:rsidR="00493E50" w:rsidRPr="00E76AA5">
        <w:rPr>
          <w:iCs/>
        </w:rPr>
        <w:t xml:space="preserve"> the </w:t>
      </w:r>
      <w:r w:rsidR="00BC2E66">
        <w:rPr>
          <w:iCs/>
        </w:rPr>
        <w:t>UK</w:t>
      </w:r>
      <w:r w:rsidR="00303E7A">
        <w:rPr>
          <w:iCs/>
        </w:rPr>
        <w:t xml:space="preserve"> </w:t>
      </w:r>
      <w:r w:rsidR="00493E50" w:rsidRPr="00E76AA5">
        <w:rPr>
          <w:iCs/>
        </w:rPr>
        <w:t xml:space="preserve">Government published </w:t>
      </w:r>
      <w:hyperlink r:id="rId8" w:history="1">
        <w:r w:rsidR="00493E50" w:rsidRPr="00E76AA5">
          <w:rPr>
            <w:rStyle w:val="Hyperlink"/>
            <w:iCs/>
          </w:rPr>
          <w:t>guidance</w:t>
        </w:r>
      </w:hyperlink>
      <w:r w:rsidR="00493E50" w:rsidRPr="00E76AA5">
        <w:rPr>
          <w:iCs/>
        </w:rPr>
        <w:t xml:space="preserve"> </w:t>
      </w:r>
      <w:r w:rsidR="009A5ABB">
        <w:rPr>
          <w:iCs/>
        </w:rPr>
        <w:t>confi</w:t>
      </w:r>
      <w:r w:rsidR="000A62A2">
        <w:rPr>
          <w:iCs/>
        </w:rPr>
        <w:t>r</w:t>
      </w:r>
      <w:r w:rsidR="009A5ABB">
        <w:rPr>
          <w:iCs/>
        </w:rPr>
        <w:t>ming</w:t>
      </w:r>
      <w:r w:rsidR="009A5ABB" w:rsidRPr="00E76AA5">
        <w:rPr>
          <w:iCs/>
        </w:rPr>
        <w:t xml:space="preserve"> </w:t>
      </w:r>
      <w:r w:rsidR="00493E50" w:rsidRPr="00E76AA5">
        <w:rPr>
          <w:iCs/>
        </w:rPr>
        <w:t xml:space="preserve">how these rules will </w:t>
      </w:r>
      <w:r w:rsidR="009A5ABB">
        <w:rPr>
          <w:iCs/>
        </w:rPr>
        <w:t xml:space="preserve">now </w:t>
      </w:r>
      <w:r w:rsidR="00493E50" w:rsidRPr="00E76AA5">
        <w:rPr>
          <w:iCs/>
        </w:rPr>
        <w:t>be applied.</w:t>
      </w:r>
    </w:p>
    <w:p w14:paraId="03777E93" w14:textId="7CFF1C56" w:rsidR="000A62A2" w:rsidRPr="00B942AC" w:rsidRDefault="000A62A2" w:rsidP="009F3935">
      <w:pPr>
        <w:rPr>
          <w:iCs/>
        </w:rPr>
      </w:pPr>
      <w:r w:rsidRPr="00B942AC">
        <w:rPr>
          <w:rFonts w:ascii="Calibri" w:hAnsi="Calibri" w:cs="Calibri"/>
        </w:rPr>
        <w:t>The guidance does nothing to put our fears to rest.</w:t>
      </w:r>
    </w:p>
    <w:p w14:paraId="02153732" w14:textId="7806EF73" w:rsidR="006876C5" w:rsidRDefault="006876C5" w:rsidP="008911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</w:t>
      </w:r>
      <w:r w:rsidR="00493E50" w:rsidRPr="00891177">
        <w:rPr>
          <w:sz w:val="22"/>
          <w:szCs w:val="22"/>
        </w:rPr>
        <w:t>e are gravely concerned about the impact</w:t>
      </w:r>
      <w:r w:rsidR="00DD71DA" w:rsidRPr="00891177">
        <w:rPr>
          <w:sz w:val="22"/>
          <w:szCs w:val="22"/>
        </w:rPr>
        <w:t xml:space="preserve"> of these changes. </w:t>
      </w:r>
      <w:r w:rsidR="009F3935" w:rsidRPr="00891177">
        <w:rPr>
          <w:sz w:val="22"/>
          <w:szCs w:val="22"/>
        </w:rPr>
        <w:t>Everyone in our society should have a safe place to live and </w:t>
      </w:r>
      <w:r w:rsidR="008F700F" w:rsidRPr="00891177">
        <w:rPr>
          <w:sz w:val="22"/>
          <w:szCs w:val="22"/>
        </w:rPr>
        <w:t>no one should</w:t>
      </w:r>
      <w:r w:rsidR="009F3935" w:rsidRPr="00891177">
        <w:rPr>
          <w:sz w:val="22"/>
          <w:szCs w:val="22"/>
        </w:rPr>
        <w:t xml:space="preserve"> </w:t>
      </w:r>
      <w:r>
        <w:rPr>
          <w:sz w:val="22"/>
          <w:szCs w:val="22"/>
        </w:rPr>
        <w:t>be punished</w:t>
      </w:r>
      <w:r w:rsidR="009F3935" w:rsidRPr="00891177">
        <w:rPr>
          <w:sz w:val="22"/>
          <w:szCs w:val="22"/>
        </w:rPr>
        <w:t xml:space="preserve"> for experiencing homelessness. </w:t>
      </w:r>
    </w:p>
    <w:p w14:paraId="479C8EE3" w14:textId="77777777" w:rsidR="006876C5" w:rsidRDefault="006876C5" w:rsidP="00891177">
      <w:pPr>
        <w:pStyle w:val="Default"/>
        <w:rPr>
          <w:sz w:val="22"/>
          <w:szCs w:val="22"/>
        </w:rPr>
      </w:pPr>
    </w:p>
    <w:p w14:paraId="0885BA0C" w14:textId="77777777" w:rsidR="00791A07" w:rsidRDefault="009F3935" w:rsidP="00891177">
      <w:pPr>
        <w:pStyle w:val="Default"/>
        <w:rPr>
          <w:sz w:val="22"/>
          <w:szCs w:val="22"/>
        </w:rPr>
      </w:pPr>
      <w:r w:rsidRPr="00891177">
        <w:rPr>
          <w:sz w:val="22"/>
          <w:szCs w:val="22"/>
        </w:rPr>
        <w:t xml:space="preserve">This policy </w:t>
      </w:r>
      <w:r w:rsidR="006876C5">
        <w:rPr>
          <w:sz w:val="22"/>
          <w:szCs w:val="22"/>
        </w:rPr>
        <w:t>undermines this principle. I</w:t>
      </w:r>
      <w:r w:rsidRPr="00891177">
        <w:rPr>
          <w:sz w:val="22"/>
          <w:szCs w:val="22"/>
        </w:rPr>
        <w:t>t is inhumane and will make non-UK nationals in vulnerable circumstances fearful of asking for the support they nee</w:t>
      </w:r>
      <w:r w:rsidR="00ED1143" w:rsidRPr="00891177">
        <w:rPr>
          <w:sz w:val="22"/>
          <w:szCs w:val="22"/>
        </w:rPr>
        <w:t>d</w:t>
      </w:r>
      <w:r w:rsidR="000A62A2">
        <w:rPr>
          <w:sz w:val="22"/>
          <w:szCs w:val="22"/>
        </w:rPr>
        <w:t xml:space="preserve"> to</w:t>
      </w:r>
      <w:r w:rsidR="00ED1143" w:rsidRPr="00891177">
        <w:rPr>
          <w:sz w:val="22"/>
          <w:szCs w:val="22"/>
        </w:rPr>
        <w:t xml:space="preserve"> </w:t>
      </w:r>
      <w:r w:rsidR="006876C5">
        <w:rPr>
          <w:sz w:val="22"/>
          <w:szCs w:val="22"/>
        </w:rPr>
        <w:t>get</w:t>
      </w:r>
      <w:r w:rsidR="00ED1143" w:rsidRPr="00891177">
        <w:rPr>
          <w:sz w:val="22"/>
          <w:szCs w:val="22"/>
        </w:rPr>
        <w:t xml:space="preserve"> off the streets.</w:t>
      </w:r>
      <w:r w:rsidR="00E76AA5" w:rsidRPr="414606CB">
        <w:rPr>
          <w:sz w:val="22"/>
          <w:szCs w:val="22"/>
        </w:rPr>
        <w:t xml:space="preserve"> </w:t>
      </w:r>
      <w:r w:rsidR="006876C5">
        <w:rPr>
          <w:sz w:val="22"/>
          <w:szCs w:val="22"/>
        </w:rPr>
        <w:t>It puts people at risk of</w:t>
      </w:r>
      <w:r w:rsidR="00E76AA5" w:rsidRPr="414606CB">
        <w:rPr>
          <w:sz w:val="22"/>
          <w:szCs w:val="22"/>
        </w:rPr>
        <w:t xml:space="preserve"> </w:t>
      </w:r>
      <w:r w:rsidR="00E76AA5" w:rsidRPr="00891177">
        <w:rPr>
          <w:sz w:val="22"/>
          <w:szCs w:val="22"/>
        </w:rPr>
        <w:t>exploitative work</w:t>
      </w:r>
      <w:r w:rsidR="006876C5">
        <w:rPr>
          <w:sz w:val="22"/>
          <w:szCs w:val="22"/>
        </w:rPr>
        <w:t xml:space="preserve">, accommodation, </w:t>
      </w:r>
      <w:r w:rsidR="00E76AA5" w:rsidRPr="00891177">
        <w:rPr>
          <w:sz w:val="22"/>
          <w:szCs w:val="22"/>
        </w:rPr>
        <w:t>and potentially modern slavery</w:t>
      </w:r>
      <w:r w:rsidR="006876C5">
        <w:rPr>
          <w:sz w:val="22"/>
          <w:szCs w:val="22"/>
        </w:rPr>
        <w:t>,</w:t>
      </w:r>
      <w:r w:rsidR="00E76AA5" w:rsidRPr="00891177">
        <w:rPr>
          <w:sz w:val="22"/>
          <w:szCs w:val="22"/>
        </w:rPr>
        <w:t xml:space="preserve"> to avoid sleeping rough and putting themselves at </w:t>
      </w:r>
      <w:r w:rsidR="6A2D97A6" w:rsidRPr="414606CB">
        <w:rPr>
          <w:sz w:val="22"/>
          <w:szCs w:val="22"/>
        </w:rPr>
        <w:t xml:space="preserve">threat </w:t>
      </w:r>
      <w:r w:rsidR="00E76AA5" w:rsidRPr="00891177">
        <w:rPr>
          <w:sz w:val="22"/>
          <w:szCs w:val="22"/>
        </w:rPr>
        <w:t xml:space="preserve">of </w:t>
      </w:r>
      <w:r w:rsidR="006876C5">
        <w:rPr>
          <w:sz w:val="22"/>
          <w:szCs w:val="22"/>
        </w:rPr>
        <w:t>removal from the country</w:t>
      </w:r>
      <w:r w:rsidR="00E76AA5" w:rsidRPr="00891177">
        <w:rPr>
          <w:sz w:val="22"/>
          <w:szCs w:val="22"/>
        </w:rPr>
        <w:t>.</w:t>
      </w:r>
    </w:p>
    <w:p w14:paraId="48C14339" w14:textId="77777777" w:rsidR="00791A07" w:rsidRDefault="00791A07" w:rsidP="00891177">
      <w:pPr>
        <w:pStyle w:val="Default"/>
        <w:rPr>
          <w:sz w:val="22"/>
          <w:szCs w:val="22"/>
        </w:rPr>
      </w:pPr>
    </w:p>
    <w:p w14:paraId="2E96C1F0" w14:textId="5F21E427" w:rsidR="00E76AA5" w:rsidRPr="00791A07" w:rsidRDefault="00B43BE9" w:rsidP="00891177">
      <w:pPr>
        <w:pStyle w:val="Default"/>
        <w:rPr>
          <w:sz w:val="22"/>
          <w:szCs w:val="22"/>
        </w:rPr>
      </w:pPr>
      <w:r w:rsidRPr="00B43BE9">
        <w:rPr>
          <w:sz w:val="22"/>
          <w:szCs w:val="22"/>
        </w:rPr>
        <w:t xml:space="preserve">We fear that victims of modern </w:t>
      </w:r>
      <w:r w:rsidRPr="003A7C53">
        <w:rPr>
          <w:sz w:val="22"/>
          <w:szCs w:val="22"/>
        </w:rPr>
        <w:t>slavery</w:t>
      </w:r>
      <w:r w:rsidR="00D45E24" w:rsidRPr="003A7C53">
        <w:rPr>
          <w:sz w:val="22"/>
          <w:szCs w:val="22"/>
        </w:rPr>
        <w:t xml:space="preserve"> in particular</w:t>
      </w:r>
      <w:r w:rsidRPr="00B43BE9">
        <w:rPr>
          <w:sz w:val="22"/>
          <w:szCs w:val="22"/>
        </w:rPr>
        <w:t xml:space="preserve">, (many of whom are recruited from, or end up on the streets), will fear that they will not be viewed as victims of crime, but instead as criminals. </w:t>
      </w:r>
      <w:r w:rsidR="00AD6D19" w:rsidRPr="00AA5CE6">
        <w:rPr>
          <w:rFonts w:asciiTheme="minorHAnsi" w:hAnsiTheme="minorHAnsi" w:cstheme="minorBidi"/>
          <w:sz w:val="22"/>
          <w:szCs w:val="22"/>
        </w:rPr>
        <w:t>This will be used to deter anyone seeking help to break free of this crime.</w:t>
      </w:r>
    </w:p>
    <w:p w14:paraId="12AD52C0" w14:textId="77777777" w:rsidR="00AA5CE6" w:rsidRPr="005266E2" w:rsidRDefault="00AA5CE6" w:rsidP="00891177">
      <w:pPr>
        <w:pStyle w:val="Default"/>
        <w:rPr>
          <w:iCs/>
        </w:rPr>
      </w:pPr>
    </w:p>
    <w:p w14:paraId="302D3476" w14:textId="3B87223B" w:rsidR="009F3935" w:rsidRPr="00891177" w:rsidRDefault="009B6E6D" w:rsidP="009F3935">
      <w:pPr>
        <w:rPr>
          <w:iCs/>
        </w:rPr>
      </w:pPr>
      <w:r w:rsidRPr="00E76AA5">
        <w:rPr>
          <w:iCs/>
        </w:rPr>
        <w:t xml:space="preserve">We </w:t>
      </w:r>
      <w:r w:rsidR="006876C5">
        <w:rPr>
          <w:iCs/>
        </w:rPr>
        <w:t>urge</w:t>
      </w:r>
      <w:r w:rsidRPr="00E76AA5">
        <w:rPr>
          <w:iCs/>
        </w:rPr>
        <w:t xml:space="preserve"> the </w:t>
      </w:r>
      <w:r w:rsidR="00BC2E66">
        <w:rPr>
          <w:iCs/>
        </w:rPr>
        <w:t>UK</w:t>
      </w:r>
      <w:r w:rsidR="00303E7A">
        <w:rPr>
          <w:iCs/>
        </w:rPr>
        <w:t xml:space="preserve"> </w:t>
      </w:r>
      <w:r w:rsidRPr="00E76AA5">
        <w:rPr>
          <w:iCs/>
        </w:rPr>
        <w:t>Government to scrap these damaging new r</w:t>
      </w:r>
      <w:r w:rsidR="00ED1143" w:rsidRPr="00E76AA5">
        <w:rPr>
          <w:iCs/>
        </w:rPr>
        <w:t xml:space="preserve">ules </w:t>
      </w:r>
      <w:r w:rsidR="00572263" w:rsidRPr="00E76AA5">
        <w:rPr>
          <w:iCs/>
        </w:rPr>
        <w:t xml:space="preserve">immediately to ensure everyone </w:t>
      </w:r>
      <w:r w:rsidR="006876C5">
        <w:rPr>
          <w:iCs/>
        </w:rPr>
        <w:t>can access</w:t>
      </w:r>
      <w:r w:rsidR="00572263" w:rsidRPr="00E76AA5">
        <w:rPr>
          <w:iCs/>
        </w:rPr>
        <w:t xml:space="preserve"> homelessness </w:t>
      </w:r>
      <w:r w:rsidR="006876C5">
        <w:rPr>
          <w:iCs/>
        </w:rPr>
        <w:t xml:space="preserve">support </w:t>
      </w:r>
      <w:r w:rsidR="00572263" w:rsidRPr="00E76AA5">
        <w:rPr>
          <w:iCs/>
        </w:rPr>
        <w:t xml:space="preserve">without fear. </w:t>
      </w:r>
      <w:r w:rsidR="00D46B5D">
        <w:rPr>
          <w:iCs/>
        </w:rPr>
        <w:t>We urge authorities to retain their focus on</w:t>
      </w:r>
      <w:r w:rsidR="0058792E">
        <w:rPr>
          <w:iCs/>
        </w:rPr>
        <w:t xml:space="preserve"> supporting people out of homel</w:t>
      </w:r>
      <w:r w:rsidR="00D46B5D">
        <w:rPr>
          <w:iCs/>
        </w:rPr>
        <w:t>essness.</w:t>
      </w:r>
    </w:p>
    <w:p w14:paraId="43CECD62" w14:textId="3EE0FF46" w:rsidR="00B54B6F" w:rsidRDefault="00BC2E66" w:rsidP="00BC2E66">
      <w:r w:rsidRPr="00BC2E66">
        <w:rPr>
          <w:rFonts w:cstheme="minorHAnsi"/>
        </w:rPr>
        <w:t xml:space="preserve">Governments across England, Scotland and Wales have shown they can take bold action to tackle homelessness. </w:t>
      </w:r>
      <w:r w:rsidR="008C5916">
        <w:t>Building on this progress, w</w:t>
      </w:r>
      <w:r w:rsidR="009F3935">
        <w:t xml:space="preserve">e urgently need to see a clear, national strategy from the </w:t>
      </w:r>
      <w:r>
        <w:t xml:space="preserve">UK </w:t>
      </w:r>
      <w:r w:rsidR="009F3935">
        <w:t>Government to end rough sleeping and homelessness</w:t>
      </w:r>
      <w:r w:rsidR="4DE5A1F0">
        <w:t xml:space="preserve"> for all</w:t>
      </w:r>
      <w:r w:rsidR="009F3935">
        <w:t xml:space="preserve">. </w:t>
      </w:r>
    </w:p>
    <w:p w14:paraId="151A1633" w14:textId="77777777" w:rsidR="000C6A18" w:rsidRPr="00F93454" w:rsidRDefault="000C6A18" w:rsidP="000C6A18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Jon Sparkes, Chief Executive, Crisis</w:t>
      </w:r>
    </w:p>
    <w:p w14:paraId="24D25FBF" w14:textId="77777777" w:rsidR="000C6A18" w:rsidRPr="00F93454" w:rsidRDefault="000C6A18" w:rsidP="000C6A18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Polly </w:t>
      </w:r>
      <w:proofErr w:type="spellStart"/>
      <w:r w:rsidRPr="00F93454">
        <w:rPr>
          <w:rFonts w:cstheme="minorHAnsi"/>
        </w:rPr>
        <w:t>Neate</w:t>
      </w:r>
      <w:proofErr w:type="spellEnd"/>
      <w:r w:rsidRPr="00F93454">
        <w:rPr>
          <w:rFonts w:cstheme="minorHAnsi"/>
        </w:rPr>
        <w:t xml:space="preserve"> CBE, Chief Executive, Shelter</w:t>
      </w:r>
    </w:p>
    <w:p w14:paraId="35AFE539" w14:textId="77777777" w:rsidR="000C6A18" w:rsidRPr="00F93454" w:rsidRDefault="000C6A18" w:rsidP="000C6A18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Steve Douglas CBE, Chief Executive, St. Mungo’s</w:t>
      </w:r>
    </w:p>
    <w:p w14:paraId="37F99672" w14:textId="77777777" w:rsidR="000C6A18" w:rsidRDefault="000C6A18" w:rsidP="000C6A18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Rick Henderson, CEO, Homeless Link</w:t>
      </w:r>
    </w:p>
    <w:p w14:paraId="254FB24C" w14:textId="4CF63B8A" w:rsidR="000C6A18" w:rsidRPr="00F93454" w:rsidRDefault="000C6A18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>Mick Clarke, CEO, The Passage</w:t>
      </w:r>
    </w:p>
    <w:p w14:paraId="41523E08" w14:textId="68E7A9AC" w:rsidR="00021376" w:rsidRDefault="00021376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Sally </w:t>
      </w:r>
      <w:proofErr w:type="spellStart"/>
      <w:r>
        <w:rPr>
          <w:rFonts w:cstheme="minorHAnsi"/>
        </w:rPr>
        <w:t>Daghlian</w:t>
      </w:r>
      <w:proofErr w:type="spellEnd"/>
      <w:r>
        <w:rPr>
          <w:rFonts w:cstheme="minorHAnsi"/>
        </w:rPr>
        <w:t>, CEO, Praxis</w:t>
      </w:r>
    </w:p>
    <w:p w14:paraId="3E17F7A1" w14:textId="3A953106" w:rsidR="006439AD" w:rsidRPr="00F93454" w:rsidRDefault="006439AD" w:rsidP="006439AD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Lucy Abraham, CEO, Glass Door </w:t>
      </w:r>
      <w:r>
        <w:rPr>
          <w:rFonts w:cstheme="minorHAnsi"/>
        </w:rPr>
        <w:t>Homeless Charity</w:t>
      </w:r>
    </w:p>
    <w:p w14:paraId="439420F0" w14:textId="77777777" w:rsidR="006439AD" w:rsidRPr="00F93454" w:rsidRDefault="006439AD" w:rsidP="006439AD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Barbara </w:t>
      </w:r>
      <w:proofErr w:type="spellStart"/>
      <w:r w:rsidRPr="00F93454">
        <w:rPr>
          <w:rFonts w:cstheme="minorHAnsi"/>
        </w:rPr>
        <w:t>Drozdowicz</w:t>
      </w:r>
      <w:proofErr w:type="spellEnd"/>
      <w:r w:rsidRPr="00F93454">
        <w:rPr>
          <w:rFonts w:cstheme="minorHAnsi"/>
        </w:rPr>
        <w:t>, CEO, East European Resource Centre</w:t>
      </w:r>
    </w:p>
    <w:p w14:paraId="7D0D6BFA" w14:textId="77777777" w:rsidR="000C6A18" w:rsidRDefault="000C6A18" w:rsidP="000C6A18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Mike </w:t>
      </w:r>
      <w:proofErr w:type="spellStart"/>
      <w:r w:rsidRPr="00F93454">
        <w:rPr>
          <w:rFonts w:cstheme="minorHAnsi"/>
        </w:rPr>
        <w:t>Thiedke</w:t>
      </w:r>
      <w:proofErr w:type="spellEnd"/>
      <w:r w:rsidRPr="00F93454">
        <w:rPr>
          <w:rFonts w:cstheme="minorHAnsi"/>
        </w:rPr>
        <w:t xml:space="preserve">, CEO, </w:t>
      </w:r>
      <w:proofErr w:type="spellStart"/>
      <w:r w:rsidRPr="00F93454">
        <w:rPr>
          <w:rFonts w:cstheme="minorHAnsi"/>
        </w:rPr>
        <w:t>Depaul</w:t>
      </w:r>
      <w:proofErr w:type="spellEnd"/>
      <w:r w:rsidRPr="00F93454">
        <w:rPr>
          <w:rFonts w:cstheme="minorHAnsi"/>
        </w:rPr>
        <w:t xml:space="preserve"> UK</w:t>
      </w:r>
    </w:p>
    <w:p w14:paraId="552747A1" w14:textId="1F628287" w:rsidR="006A0FA8" w:rsidRPr="00B25FAD" w:rsidRDefault="006A0FA8" w:rsidP="000C6A18">
      <w:pPr>
        <w:spacing w:line="240" w:lineRule="auto"/>
        <w:rPr>
          <w:rFonts w:cstheme="minorHAnsi"/>
          <w:lang w:val="it-IT"/>
        </w:rPr>
      </w:pPr>
      <w:r w:rsidRPr="00B25FAD">
        <w:rPr>
          <w:rFonts w:cstheme="minorHAnsi"/>
          <w:lang w:val="it-IT"/>
        </w:rPr>
        <w:t xml:space="preserve">Sylvia </w:t>
      </w:r>
      <w:proofErr w:type="spellStart"/>
      <w:r w:rsidRPr="00B25FAD">
        <w:rPr>
          <w:rFonts w:cstheme="minorHAnsi"/>
          <w:lang w:val="it-IT"/>
        </w:rPr>
        <w:t>Ingmire</w:t>
      </w:r>
      <w:proofErr w:type="spellEnd"/>
      <w:r w:rsidRPr="00B25FAD">
        <w:rPr>
          <w:rFonts w:cstheme="minorHAnsi"/>
          <w:lang w:val="it-IT"/>
        </w:rPr>
        <w:t>, CEO, Roma Support Group</w:t>
      </w:r>
    </w:p>
    <w:p w14:paraId="0B173F51" w14:textId="3848E67F" w:rsidR="00AB24DA" w:rsidRDefault="00AB24DA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>David Ford, Founder and Chief Executive, Expert Link</w:t>
      </w:r>
    </w:p>
    <w:p w14:paraId="6C580E06" w14:textId="4C19A140" w:rsidR="00554575" w:rsidRDefault="00554575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>Tim Sigsworth, Chief Executive, Albert Kennedy Trust</w:t>
      </w:r>
    </w:p>
    <w:p w14:paraId="08975C47" w14:textId="0C33FAF8" w:rsidR="006439AD" w:rsidRDefault="006439AD" w:rsidP="006439A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James </w:t>
      </w:r>
      <w:proofErr w:type="spellStart"/>
      <w:r>
        <w:rPr>
          <w:rFonts w:cstheme="minorHAnsi"/>
        </w:rPr>
        <w:t>Tullett</w:t>
      </w:r>
      <w:proofErr w:type="spellEnd"/>
      <w:r>
        <w:rPr>
          <w:rFonts w:cstheme="minorHAnsi"/>
        </w:rPr>
        <w:t>, Chief Executive</w:t>
      </w:r>
      <w:r w:rsidRPr="00F93454">
        <w:rPr>
          <w:rFonts w:cstheme="minorHAnsi"/>
        </w:rPr>
        <w:t>, Refugee and Migrant Forum of Essex and London</w:t>
      </w:r>
    </w:p>
    <w:p w14:paraId="077F1AB6" w14:textId="0AEA553F" w:rsidR="006439AD" w:rsidRDefault="006439AD" w:rsidP="006439AD">
      <w:pPr>
        <w:spacing w:line="240" w:lineRule="auto"/>
        <w:rPr>
          <w:rFonts w:cstheme="minorHAnsi"/>
        </w:rPr>
      </w:pPr>
      <w:r w:rsidRPr="00822192">
        <w:rPr>
          <w:rFonts w:cstheme="minorHAnsi"/>
        </w:rPr>
        <w:t>Andrea Cleaver, Chief Executive, Welsh Refugee Council</w:t>
      </w:r>
    </w:p>
    <w:p w14:paraId="1A288B5C" w14:textId="1CC9FA09" w:rsidR="006439AD" w:rsidRDefault="006439AD" w:rsidP="006439AD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Ewan Aitkens, CEO, </w:t>
      </w:r>
      <w:proofErr w:type="spellStart"/>
      <w:r w:rsidRPr="00F93454">
        <w:rPr>
          <w:rFonts w:cstheme="minorHAnsi"/>
        </w:rPr>
        <w:t>Cyrenians</w:t>
      </w:r>
      <w:proofErr w:type="spellEnd"/>
    </w:p>
    <w:p w14:paraId="23C4A267" w14:textId="77777777" w:rsidR="006439AD" w:rsidRPr="00F93454" w:rsidRDefault="006439AD" w:rsidP="006439AD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lastRenderedPageBreak/>
        <w:t xml:space="preserve">Charles </w:t>
      </w:r>
      <w:proofErr w:type="spellStart"/>
      <w:r w:rsidRPr="00F93454">
        <w:rPr>
          <w:rFonts w:cstheme="minorHAnsi"/>
        </w:rPr>
        <w:t>Maasz</w:t>
      </w:r>
      <w:proofErr w:type="spellEnd"/>
      <w:r w:rsidRPr="00F93454">
        <w:rPr>
          <w:rFonts w:cstheme="minorHAnsi"/>
        </w:rPr>
        <w:t>, CEO, Glasgow City Mission</w:t>
      </w:r>
    </w:p>
    <w:p w14:paraId="086C46F2" w14:textId="506FF746" w:rsidR="000A5477" w:rsidRPr="00F93454" w:rsidRDefault="000A5477" w:rsidP="000A5477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Annika Joy, </w:t>
      </w:r>
      <w:r>
        <w:rPr>
          <w:rFonts w:cstheme="minorHAnsi"/>
        </w:rPr>
        <w:t xml:space="preserve">Chief Executive, </w:t>
      </w:r>
      <w:r w:rsidRPr="00F93454">
        <w:rPr>
          <w:rFonts w:cstheme="minorHAnsi"/>
        </w:rPr>
        <w:t>Destitute Asylum Seekers</w:t>
      </w:r>
    </w:p>
    <w:p w14:paraId="044F6C47" w14:textId="77777777" w:rsidR="000A5477" w:rsidRPr="00F93454" w:rsidRDefault="000A5477" w:rsidP="000A5477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Maggie </w:t>
      </w:r>
      <w:proofErr w:type="spellStart"/>
      <w:r w:rsidRPr="00F93454">
        <w:rPr>
          <w:rFonts w:cstheme="minorHAnsi"/>
        </w:rPr>
        <w:t>Brunjes</w:t>
      </w:r>
      <w:proofErr w:type="spellEnd"/>
      <w:r w:rsidRPr="00F93454">
        <w:rPr>
          <w:rFonts w:cstheme="minorHAnsi"/>
        </w:rPr>
        <w:t>, CEO, Homeless Network Scotland</w:t>
      </w:r>
    </w:p>
    <w:p w14:paraId="36925BF3" w14:textId="77777777" w:rsidR="000A5477" w:rsidRPr="00F93454" w:rsidRDefault="000A5477" w:rsidP="000A5477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Lorraine McGrath, CEO, Simon Community Scotland</w:t>
      </w:r>
    </w:p>
    <w:p w14:paraId="04CF38FD" w14:textId="4EE3C0C7" w:rsidR="006439AD" w:rsidRDefault="001D60FE" w:rsidP="006439A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Alison Reid, CEO, Clan </w:t>
      </w:r>
      <w:proofErr w:type="spellStart"/>
      <w:r>
        <w:rPr>
          <w:rFonts w:cstheme="minorHAnsi"/>
        </w:rPr>
        <w:t>Childlaw</w:t>
      </w:r>
      <w:proofErr w:type="spellEnd"/>
    </w:p>
    <w:p w14:paraId="436F8328" w14:textId="77777777" w:rsidR="002A5B18" w:rsidRPr="00F93454" w:rsidRDefault="002A5B18" w:rsidP="002A5B18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Duncan Cuthill, CEO, Edinburgh City Mission</w:t>
      </w:r>
    </w:p>
    <w:p w14:paraId="054ED1F7" w14:textId="77777777" w:rsidR="002A5B18" w:rsidRPr="00822192" w:rsidRDefault="002A5B18" w:rsidP="002A5B18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 xml:space="preserve">Aaliyah </w:t>
      </w:r>
      <w:proofErr w:type="spellStart"/>
      <w:r w:rsidRPr="00F93454">
        <w:rPr>
          <w:rFonts w:cstheme="minorHAnsi"/>
        </w:rPr>
        <w:t>Seyal</w:t>
      </w:r>
      <w:proofErr w:type="spellEnd"/>
      <w:r w:rsidRPr="00F93454">
        <w:rPr>
          <w:rFonts w:cstheme="minorHAnsi"/>
        </w:rPr>
        <w:t>, CEO, Legal Services Agency</w:t>
      </w:r>
    </w:p>
    <w:p w14:paraId="6241A846" w14:textId="77777777" w:rsidR="00660984" w:rsidRDefault="00660984" w:rsidP="00660984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Mark Goldring, Director, Asylum Welcome</w:t>
      </w:r>
    </w:p>
    <w:p w14:paraId="50249B45" w14:textId="77777777" w:rsidR="00B81379" w:rsidRPr="00F93454" w:rsidRDefault="00B81379" w:rsidP="00B81379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Julian Prior, Chief Executive, Action Foundation</w:t>
      </w:r>
    </w:p>
    <w:p w14:paraId="0615A5D3" w14:textId="40ED6987" w:rsidR="00B81379" w:rsidRDefault="00B81379" w:rsidP="00660984">
      <w:pPr>
        <w:spacing w:line="240" w:lineRule="auto"/>
        <w:rPr>
          <w:rFonts w:cstheme="minorHAnsi"/>
        </w:rPr>
      </w:pPr>
      <w:r>
        <w:rPr>
          <w:rFonts w:cstheme="minorHAnsi"/>
        </w:rPr>
        <w:t>Jessica Hodge, CEO, Emmaus Bristol</w:t>
      </w:r>
    </w:p>
    <w:p w14:paraId="5FFCE4C6" w14:textId="77777777" w:rsidR="00DD39FD" w:rsidRDefault="00DD39FD" w:rsidP="00DD39FD">
      <w:pPr>
        <w:spacing w:line="240" w:lineRule="auto"/>
        <w:rPr>
          <w:rFonts w:cstheme="minorHAnsi"/>
        </w:rPr>
      </w:pPr>
      <w:r w:rsidRPr="0044150F">
        <w:rPr>
          <w:rFonts w:cstheme="minorHAnsi"/>
        </w:rPr>
        <w:t xml:space="preserve">Amanda </w:t>
      </w:r>
      <w:proofErr w:type="spellStart"/>
      <w:r w:rsidRPr="0044150F">
        <w:rPr>
          <w:rFonts w:cstheme="minorHAnsi"/>
        </w:rPr>
        <w:t>Dubarry</w:t>
      </w:r>
      <w:proofErr w:type="spellEnd"/>
      <w:r w:rsidRPr="0044150F">
        <w:rPr>
          <w:rFonts w:cstheme="minorHAnsi"/>
        </w:rPr>
        <w:t>, Chief Executive</w:t>
      </w:r>
      <w:r>
        <w:rPr>
          <w:rFonts w:cstheme="minorHAnsi"/>
        </w:rPr>
        <w:t>, Caritas Anchor House</w:t>
      </w:r>
    </w:p>
    <w:p w14:paraId="6571258F" w14:textId="77777777" w:rsidR="00DD39FD" w:rsidRDefault="00DD39FD" w:rsidP="00DD39FD">
      <w:pPr>
        <w:spacing w:line="240" w:lineRule="auto"/>
        <w:rPr>
          <w:rFonts w:cstheme="minorHAnsi"/>
        </w:rPr>
      </w:pPr>
      <w:r w:rsidRPr="003D4D6B">
        <w:rPr>
          <w:rFonts w:cstheme="minorHAnsi"/>
        </w:rPr>
        <w:t>Amanda Croome, CEO</w:t>
      </w:r>
      <w:r>
        <w:rPr>
          <w:rFonts w:cstheme="minorHAnsi"/>
        </w:rPr>
        <w:t>, Booth Centre</w:t>
      </w:r>
    </w:p>
    <w:p w14:paraId="0BF222E5" w14:textId="77777777" w:rsidR="00DD39FD" w:rsidRDefault="00DD39FD" w:rsidP="00DD39F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Liz </w:t>
      </w:r>
      <w:proofErr w:type="spellStart"/>
      <w:r>
        <w:rPr>
          <w:rFonts w:ascii="Calibri" w:hAnsi="Calibri" w:cs="Calibri"/>
        </w:rPr>
        <w:t>Rutherfoord</w:t>
      </w:r>
      <w:proofErr w:type="spellEnd"/>
      <w:r>
        <w:rPr>
          <w:rFonts w:ascii="Calibri" w:hAnsi="Calibri" w:cs="Calibri"/>
        </w:rPr>
        <w:t>, CEO, Single Homeless Project</w:t>
      </w:r>
    </w:p>
    <w:p w14:paraId="7A0A3693" w14:textId="77777777" w:rsidR="00DD39FD" w:rsidRDefault="00DD39FD" w:rsidP="00DD39FD">
      <w:pPr>
        <w:spacing w:line="240" w:lineRule="auto"/>
        <w:rPr>
          <w:rFonts w:cstheme="minorHAnsi"/>
        </w:rPr>
      </w:pPr>
      <w:r w:rsidRPr="00D276DB">
        <w:rPr>
          <w:rFonts w:cstheme="minorHAnsi"/>
        </w:rPr>
        <w:t>Yvonne Hope, CEO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Barnabus</w:t>
      </w:r>
      <w:proofErr w:type="spellEnd"/>
      <w:r>
        <w:rPr>
          <w:rFonts w:cstheme="minorHAnsi"/>
        </w:rPr>
        <w:t xml:space="preserve"> Manchester</w:t>
      </w:r>
    </w:p>
    <w:p w14:paraId="3B3740E6" w14:textId="77777777" w:rsidR="00DD39FD" w:rsidRDefault="00DD39FD" w:rsidP="00DD39FD">
      <w:pPr>
        <w:spacing w:line="240" w:lineRule="auto"/>
        <w:rPr>
          <w:rFonts w:cstheme="minorHAnsi"/>
        </w:rPr>
      </w:pPr>
      <w:r w:rsidRPr="00030FD1">
        <w:rPr>
          <w:rFonts w:cstheme="minorHAnsi"/>
        </w:rPr>
        <w:t>Dr Jan Sheldon, Chief Executive</w:t>
      </w:r>
      <w:r>
        <w:rPr>
          <w:rFonts w:cstheme="minorHAnsi"/>
        </w:rPr>
        <w:t>, St Martins</w:t>
      </w:r>
    </w:p>
    <w:p w14:paraId="1105585F" w14:textId="77777777" w:rsidR="00DD39FD" w:rsidRDefault="00DD39FD" w:rsidP="00DD39FD">
      <w:pPr>
        <w:spacing w:line="240" w:lineRule="auto"/>
        <w:rPr>
          <w:rFonts w:cstheme="minorHAnsi"/>
        </w:rPr>
      </w:pPr>
      <w:r w:rsidRPr="009A2CA1">
        <w:rPr>
          <w:rFonts w:cstheme="minorHAnsi"/>
        </w:rPr>
        <w:t>Jasmine O’Con</w:t>
      </w:r>
      <w:r>
        <w:rPr>
          <w:rFonts w:cstheme="minorHAnsi"/>
        </w:rPr>
        <w:t>nor OBE, CEO, Anti-Slavery International</w:t>
      </w:r>
    </w:p>
    <w:p w14:paraId="0DC4CD58" w14:textId="77777777" w:rsidR="00DD39FD" w:rsidRDefault="00DD39FD" w:rsidP="00DD39FD">
      <w:pPr>
        <w:spacing w:line="240" w:lineRule="auto"/>
        <w:rPr>
          <w:rFonts w:cstheme="minorHAnsi"/>
        </w:rPr>
      </w:pPr>
      <w:r>
        <w:rPr>
          <w:rFonts w:cstheme="minorHAnsi"/>
        </w:rPr>
        <w:t>Pam Orchard, Chief Executive, The Connection at St Martin’s</w:t>
      </w:r>
    </w:p>
    <w:p w14:paraId="163F1CEE" w14:textId="77777777" w:rsidR="00DD39FD" w:rsidRDefault="00DD39FD" w:rsidP="00DD39FD">
      <w:pPr>
        <w:spacing w:line="240" w:lineRule="auto"/>
        <w:rPr>
          <w:rFonts w:cstheme="minorHAnsi"/>
        </w:rPr>
      </w:pPr>
      <w:r w:rsidRPr="00D276DB">
        <w:rPr>
          <w:rFonts w:cstheme="minorHAnsi"/>
        </w:rPr>
        <w:t>Jackie Bliss, Chief Executive</w:t>
      </w:r>
      <w:r>
        <w:rPr>
          <w:rFonts w:cstheme="minorHAnsi"/>
        </w:rPr>
        <w:t>, HARP Southend</w:t>
      </w:r>
    </w:p>
    <w:p w14:paraId="0E458418" w14:textId="77777777" w:rsidR="00DD39FD" w:rsidRDefault="00DD39FD" w:rsidP="00DD39FD">
      <w:pPr>
        <w:spacing w:line="240" w:lineRule="auto"/>
        <w:rPr>
          <w:rFonts w:cstheme="minorHAnsi"/>
        </w:rPr>
      </w:pPr>
      <w:r w:rsidRPr="008E29E9">
        <w:rPr>
          <w:rFonts w:cstheme="minorHAnsi"/>
        </w:rPr>
        <w:t>Carly Jones, Chief Executive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Sifa</w:t>
      </w:r>
      <w:proofErr w:type="spellEnd"/>
      <w:r>
        <w:rPr>
          <w:rFonts w:cstheme="minorHAnsi"/>
        </w:rPr>
        <w:t xml:space="preserve"> Fireside</w:t>
      </w:r>
    </w:p>
    <w:p w14:paraId="1BE957F3" w14:textId="77777777" w:rsidR="00DD39FD" w:rsidRDefault="00DD39FD" w:rsidP="00DD39FD">
      <w:pPr>
        <w:spacing w:line="240" w:lineRule="auto"/>
        <w:rPr>
          <w:rFonts w:cstheme="minorHAnsi"/>
        </w:rPr>
      </w:pPr>
      <w:r w:rsidRPr="0097690E">
        <w:rPr>
          <w:rFonts w:cstheme="minorHAnsi"/>
        </w:rPr>
        <w:t>Mike Barrett, Chief Executive</w:t>
      </w:r>
      <w:r>
        <w:rPr>
          <w:rFonts w:cstheme="minorHAnsi"/>
        </w:rPr>
        <w:t>, Porchlight</w:t>
      </w:r>
    </w:p>
    <w:p w14:paraId="61DFC6D6" w14:textId="77777777" w:rsidR="00DD39FD" w:rsidRDefault="00DD39FD" w:rsidP="00DD39FD">
      <w:pPr>
        <w:spacing w:line="240" w:lineRule="auto"/>
        <w:rPr>
          <w:rFonts w:cstheme="minorHAnsi"/>
        </w:rPr>
      </w:pPr>
      <w:proofErr w:type="spellStart"/>
      <w:r w:rsidRPr="00933DC1">
        <w:rPr>
          <w:rFonts w:cstheme="minorHAnsi"/>
        </w:rPr>
        <w:t>Dr.</w:t>
      </w:r>
      <w:proofErr w:type="spellEnd"/>
      <w:r w:rsidRPr="00933DC1">
        <w:rPr>
          <w:rFonts w:cstheme="minorHAnsi"/>
        </w:rPr>
        <w:t xml:space="preserve"> Dora-Olivia </w:t>
      </w:r>
      <w:proofErr w:type="spellStart"/>
      <w:r w:rsidRPr="00933DC1">
        <w:rPr>
          <w:rFonts w:cstheme="minorHAnsi"/>
        </w:rPr>
        <w:t>Vicol</w:t>
      </w:r>
      <w:proofErr w:type="spellEnd"/>
      <w:r w:rsidRPr="00933DC1">
        <w:rPr>
          <w:rFonts w:cstheme="minorHAnsi"/>
        </w:rPr>
        <w:t xml:space="preserve">, </w:t>
      </w:r>
      <w:r>
        <w:rPr>
          <w:rFonts w:cstheme="minorHAnsi"/>
        </w:rPr>
        <w:t>CEO, Work Rights Centre</w:t>
      </w:r>
    </w:p>
    <w:p w14:paraId="53947077" w14:textId="77777777" w:rsidR="00DD39FD" w:rsidRDefault="00DD39FD" w:rsidP="00DD39FD">
      <w:pPr>
        <w:spacing w:line="240" w:lineRule="auto"/>
        <w:rPr>
          <w:rFonts w:cstheme="minorHAnsi"/>
        </w:rPr>
      </w:pPr>
      <w:r w:rsidRPr="00FF7224">
        <w:rPr>
          <w:rFonts w:cstheme="minorHAnsi"/>
        </w:rPr>
        <w:t>Kathy Mohan OBE</w:t>
      </w:r>
      <w:r>
        <w:rPr>
          <w:rFonts w:cstheme="minorHAnsi"/>
        </w:rPr>
        <w:t>, CEO, Housing Justice</w:t>
      </w:r>
    </w:p>
    <w:p w14:paraId="4946EDD9" w14:textId="77777777" w:rsidR="00DD39FD" w:rsidRDefault="00DD39FD" w:rsidP="00DD39FD">
      <w:pPr>
        <w:spacing w:line="240" w:lineRule="auto"/>
        <w:rPr>
          <w:rFonts w:cstheme="minorHAnsi"/>
        </w:rPr>
      </w:pPr>
      <w:r w:rsidRPr="00483262">
        <w:rPr>
          <w:rFonts w:cstheme="minorHAnsi"/>
        </w:rPr>
        <w:t>Mark Grant, Chief Executive</w:t>
      </w:r>
      <w:r>
        <w:rPr>
          <w:rFonts w:cstheme="minorHAnsi"/>
        </w:rPr>
        <w:t>, Action Homeless</w:t>
      </w:r>
    </w:p>
    <w:p w14:paraId="411F6E28" w14:textId="77777777" w:rsidR="00DD39FD" w:rsidRDefault="00DD39FD" w:rsidP="00DD39FD">
      <w:pPr>
        <w:spacing w:line="240" w:lineRule="auto"/>
        <w:rPr>
          <w:rFonts w:cstheme="minorHAnsi"/>
        </w:rPr>
      </w:pPr>
      <w:r w:rsidRPr="00E51BF7">
        <w:rPr>
          <w:rFonts w:cstheme="minorHAnsi"/>
        </w:rPr>
        <w:t xml:space="preserve">Simon </w:t>
      </w:r>
      <w:proofErr w:type="spellStart"/>
      <w:r w:rsidRPr="00E51BF7">
        <w:rPr>
          <w:rFonts w:cstheme="minorHAnsi"/>
        </w:rPr>
        <w:t>Grainge</w:t>
      </w:r>
      <w:proofErr w:type="spellEnd"/>
      <w:r w:rsidRPr="00E51BF7">
        <w:rPr>
          <w:rFonts w:cstheme="minorHAnsi"/>
        </w:rPr>
        <w:t>, Chief Executive</w:t>
      </w:r>
      <w:r>
        <w:rPr>
          <w:rFonts w:cstheme="minorHAnsi"/>
        </w:rPr>
        <w:t>, Emmaus UK</w:t>
      </w:r>
    </w:p>
    <w:p w14:paraId="2CA7FBA5" w14:textId="77777777" w:rsidR="00763D2D" w:rsidRDefault="00763D2D" w:rsidP="00763D2D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Jane Cranston,</w:t>
      </w:r>
      <w:r>
        <w:rPr>
          <w:rFonts w:cstheme="minorHAnsi"/>
        </w:rPr>
        <w:t xml:space="preserve"> Chair, Oxfordshire Homeless</w:t>
      </w:r>
      <w:r w:rsidRPr="00F93454">
        <w:rPr>
          <w:rFonts w:cstheme="minorHAnsi"/>
        </w:rPr>
        <w:t xml:space="preserve"> Movement</w:t>
      </w:r>
    </w:p>
    <w:p w14:paraId="55114A7E" w14:textId="77777777" w:rsidR="00B67F99" w:rsidRDefault="00B67F99" w:rsidP="00B67F99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Jane Henson, Chair, Host Nottingham</w:t>
      </w:r>
    </w:p>
    <w:p w14:paraId="7D944BC5" w14:textId="2025AC2D" w:rsidR="0046770A" w:rsidRPr="0046770A" w:rsidRDefault="0046770A" w:rsidP="0046770A">
      <w:pPr>
        <w:rPr>
          <w:rFonts w:eastAsia="Times New Roman" w:cstheme="minorHAnsi"/>
          <w:color w:val="201F1E"/>
          <w:szCs w:val="20"/>
          <w:lang w:eastAsia="en-GB"/>
        </w:rPr>
      </w:pPr>
      <w:proofErr w:type="spellStart"/>
      <w:r w:rsidRPr="0046770A">
        <w:rPr>
          <w:rFonts w:eastAsia="Times New Roman" w:cstheme="minorHAnsi"/>
          <w:color w:val="201F1E"/>
          <w:szCs w:val="20"/>
          <w:lang w:eastAsia="en-GB"/>
        </w:rPr>
        <w:t>Freek</w:t>
      </w:r>
      <w:proofErr w:type="spellEnd"/>
      <w:r w:rsidRPr="0046770A">
        <w:rPr>
          <w:rFonts w:eastAsia="Times New Roman" w:cstheme="minorHAnsi"/>
          <w:color w:val="201F1E"/>
          <w:szCs w:val="20"/>
          <w:lang w:eastAsia="en-GB"/>
        </w:rPr>
        <w:t xml:space="preserve"> </w:t>
      </w:r>
      <w:proofErr w:type="spellStart"/>
      <w:r w:rsidRPr="0046770A">
        <w:rPr>
          <w:rFonts w:eastAsia="Times New Roman" w:cstheme="minorHAnsi"/>
          <w:color w:val="201F1E"/>
          <w:szCs w:val="20"/>
          <w:lang w:eastAsia="en-GB"/>
        </w:rPr>
        <w:t>Spinnewijn</w:t>
      </w:r>
      <w:proofErr w:type="spellEnd"/>
      <w:r>
        <w:rPr>
          <w:rFonts w:eastAsia="Times New Roman" w:cstheme="minorHAnsi"/>
          <w:color w:val="201F1E"/>
          <w:szCs w:val="20"/>
          <w:lang w:eastAsia="en-GB"/>
        </w:rPr>
        <w:t>, Director, FEANTSA</w:t>
      </w:r>
    </w:p>
    <w:p w14:paraId="0CCD8C02" w14:textId="77777777" w:rsidR="00DD39FD" w:rsidRDefault="00DD39FD" w:rsidP="00DD39FD">
      <w:pPr>
        <w:spacing w:line="240" w:lineRule="auto"/>
        <w:rPr>
          <w:rFonts w:cstheme="minorHAnsi"/>
        </w:rPr>
      </w:pPr>
      <w:r w:rsidRPr="00D33075">
        <w:rPr>
          <w:rFonts w:cstheme="minorHAnsi"/>
        </w:rPr>
        <w:t>Ruth Moore, Director</w:t>
      </w:r>
      <w:r>
        <w:rPr>
          <w:rFonts w:cstheme="minorHAnsi"/>
        </w:rPr>
        <w:t>, St Wilfrid’s Centre</w:t>
      </w:r>
    </w:p>
    <w:p w14:paraId="4480EBB6" w14:textId="77777777" w:rsidR="00DD39FD" w:rsidRDefault="00DD39FD" w:rsidP="00DD39FD">
      <w:pPr>
        <w:spacing w:line="240" w:lineRule="auto"/>
        <w:rPr>
          <w:rFonts w:cstheme="minorHAnsi"/>
        </w:rPr>
      </w:pPr>
      <w:r w:rsidRPr="00582B66">
        <w:rPr>
          <w:rFonts w:cstheme="minorHAnsi"/>
        </w:rPr>
        <w:t>Fergal McCullough, Director</w:t>
      </w:r>
      <w:r>
        <w:rPr>
          <w:rFonts w:cstheme="minorHAnsi"/>
        </w:rPr>
        <w:t xml:space="preserve">, </w:t>
      </w:r>
      <w:r w:rsidRPr="00582B66">
        <w:rPr>
          <w:rFonts w:cstheme="minorHAnsi"/>
        </w:rPr>
        <w:t>Manchester Men's Room</w:t>
      </w:r>
    </w:p>
    <w:p w14:paraId="0D7B90A3" w14:textId="57C8FDDB" w:rsidR="00637D9C" w:rsidRPr="0046770A" w:rsidRDefault="00637D9C" w:rsidP="0046770A">
      <w:pPr>
        <w:rPr>
          <w:rFonts w:eastAsia="Times New Roman" w:cstheme="minorHAnsi"/>
          <w:color w:val="201F1E"/>
          <w:szCs w:val="20"/>
          <w:lang w:eastAsia="en-GB"/>
        </w:rPr>
      </w:pPr>
      <w:r>
        <w:rPr>
          <w:rFonts w:eastAsia="Times New Roman" w:cstheme="minorHAnsi"/>
          <w:color w:val="201F1E"/>
          <w:szCs w:val="20"/>
          <w:lang w:eastAsia="en-GB"/>
        </w:rPr>
        <w:t>Heather Petch, Interim Director, NACCOM</w:t>
      </w:r>
    </w:p>
    <w:p w14:paraId="30508C22" w14:textId="77777777" w:rsidR="00660984" w:rsidRPr="00F93454" w:rsidRDefault="00660984" w:rsidP="00660984">
      <w:pPr>
        <w:spacing w:line="240" w:lineRule="auto"/>
        <w:rPr>
          <w:rFonts w:cstheme="minorHAnsi"/>
        </w:rPr>
      </w:pPr>
      <w:r w:rsidRPr="00F93454">
        <w:rPr>
          <w:rFonts w:cstheme="minorHAnsi"/>
        </w:rPr>
        <w:t>Karen Pearse, Director, Positive Action for Refugees and Asylum Seekers</w:t>
      </w:r>
    </w:p>
    <w:p w14:paraId="2C3BD1BB" w14:textId="3787DD3B" w:rsidR="006439AD" w:rsidRDefault="006439AD" w:rsidP="006439AD">
      <w:pPr>
        <w:spacing w:line="240" w:lineRule="auto"/>
        <w:rPr>
          <w:rFonts w:cstheme="minorHAnsi"/>
        </w:rPr>
      </w:pPr>
      <w:proofErr w:type="spellStart"/>
      <w:r w:rsidRPr="00822192">
        <w:rPr>
          <w:rFonts w:cstheme="minorHAnsi"/>
        </w:rPr>
        <w:t>Alicja</w:t>
      </w:r>
      <w:proofErr w:type="spellEnd"/>
      <w:r w:rsidRPr="00822192">
        <w:rPr>
          <w:rFonts w:cstheme="minorHAnsi"/>
        </w:rPr>
        <w:t xml:space="preserve"> </w:t>
      </w:r>
      <w:proofErr w:type="spellStart"/>
      <w:r w:rsidRPr="00822192">
        <w:rPr>
          <w:rFonts w:cstheme="minorHAnsi"/>
        </w:rPr>
        <w:t>Zalesinska</w:t>
      </w:r>
      <w:proofErr w:type="spellEnd"/>
      <w:r w:rsidRPr="00822192">
        <w:rPr>
          <w:rFonts w:cstheme="minorHAnsi"/>
        </w:rPr>
        <w:t>, Director</w:t>
      </w:r>
      <w:r>
        <w:rPr>
          <w:rFonts w:cstheme="minorHAnsi"/>
        </w:rPr>
        <w:t>,</w:t>
      </w:r>
      <w:r w:rsidRPr="00822192">
        <w:rPr>
          <w:rFonts w:cstheme="minorHAnsi"/>
        </w:rPr>
        <w:t xml:space="preserve"> Tai </w:t>
      </w:r>
      <w:proofErr w:type="spellStart"/>
      <w:r w:rsidRPr="00822192">
        <w:rPr>
          <w:rFonts w:cstheme="minorHAnsi"/>
        </w:rPr>
        <w:t>Pawb</w:t>
      </w:r>
      <w:proofErr w:type="spellEnd"/>
    </w:p>
    <w:p w14:paraId="06EAB266" w14:textId="77777777" w:rsidR="006439AD" w:rsidRDefault="006439AD" w:rsidP="006439AD">
      <w:pPr>
        <w:spacing w:line="240" w:lineRule="auto"/>
        <w:rPr>
          <w:rFonts w:cstheme="minorHAnsi"/>
        </w:rPr>
      </w:pPr>
      <w:r w:rsidRPr="00822192">
        <w:rPr>
          <w:rFonts w:cstheme="minorHAnsi"/>
        </w:rPr>
        <w:lastRenderedPageBreak/>
        <w:t xml:space="preserve">Katie Dalton, Director, </w:t>
      </w:r>
      <w:proofErr w:type="spellStart"/>
      <w:r w:rsidRPr="00822192">
        <w:rPr>
          <w:rFonts w:cstheme="minorHAnsi"/>
        </w:rPr>
        <w:t>Cymorth</w:t>
      </w:r>
      <w:proofErr w:type="spellEnd"/>
      <w:r w:rsidRPr="00822192">
        <w:rPr>
          <w:rFonts w:cstheme="minorHAnsi"/>
        </w:rPr>
        <w:t xml:space="preserve"> Cymru</w:t>
      </w:r>
    </w:p>
    <w:p w14:paraId="6592FD4A" w14:textId="4C0C20DC" w:rsidR="002A5B18" w:rsidRDefault="002A5B18" w:rsidP="006439AD">
      <w:pPr>
        <w:spacing w:line="240" w:lineRule="auto"/>
        <w:rPr>
          <w:rFonts w:cstheme="minorHAnsi"/>
        </w:rPr>
      </w:pPr>
      <w:r>
        <w:rPr>
          <w:rFonts w:cstheme="minorHAnsi"/>
        </w:rPr>
        <w:t>Helen Hodgson, Operations Director, Hope at Home</w:t>
      </w:r>
    </w:p>
    <w:p w14:paraId="5F8D553E" w14:textId="44739FB0" w:rsidR="002A5B18" w:rsidRPr="00F93454" w:rsidRDefault="002A5B18" w:rsidP="006439A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Debbie </w:t>
      </w:r>
      <w:proofErr w:type="spellStart"/>
      <w:r>
        <w:rPr>
          <w:rFonts w:cstheme="minorHAnsi"/>
        </w:rPr>
        <w:t>Royle</w:t>
      </w:r>
      <w:proofErr w:type="spellEnd"/>
      <w:r>
        <w:rPr>
          <w:rFonts w:cstheme="minorHAnsi"/>
        </w:rPr>
        <w:t>, Deputy Director, Nottingham and Nottinghamshire Refugee Forum</w:t>
      </w:r>
    </w:p>
    <w:p w14:paraId="1D56FB05" w14:textId="6503820B" w:rsidR="000C6A18" w:rsidRDefault="00124045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>Sam Grant, Head of Policy and Campaigns, Liberty</w:t>
      </w:r>
    </w:p>
    <w:p w14:paraId="4A119D0C" w14:textId="77777777" w:rsidR="00DD39FD" w:rsidRDefault="00DD39FD" w:rsidP="00DD39FD">
      <w:pPr>
        <w:spacing w:line="240" w:lineRule="auto"/>
        <w:rPr>
          <w:rFonts w:cstheme="minorHAnsi"/>
        </w:rPr>
      </w:pPr>
      <w:proofErr w:type="spellStart"/>
      <w:r w:rsidRPr="001568E1">
        <w:rPr>
          <w:rFonts w:cstheme="minorHAnsi"/>
        </w:rPr>
        <w:t>Nimrod</w:t>
      </w:r>
      <w:proofErr w:type="spellEnd"/>
      <w:r w:rsidRPr="001568E1">
        <w:rPr>
          <w:rFonts w:cstheme="minorHAnsi"/>
        </w:rPr>
        <w:t xml:space="preserve"> Ben-</w:t>
      </w:r>
      <w:proofErr w:type="spellStart"/>
      <w:r w:rsidRPr="001568E1">
        <w:rPr>
          <w:rFonts w:cstheme="minorHAnsi"/>
        </w:rPr>
        <w:t>Cnaan</w:t>
      </w:r>
      <w:proofErr w:type="spellEnd"/>
      <w:r w:rsidRPr="001568E1">
        <w:rPr>
          <w:rFonts w:cstheme="minorHAnsi"/>
        </w:rPr>
        <w:t>, Head of Policy and Profile, Law Centres Network</w:t>
      </w:r>
    </w:p>
    <w:p w14:paraId="21ED3276" w14:textId="0F372CFD" w:rsidR="002A5B18" w:rsidRDefault="002A5B18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>Eileen McMullan, Policy Lead, Scottish Federation of Housing Association</w:t>
      </w:r>
    </w:p>
    <w:p w14:paraId="5144A2A3" w14:textId="27B017EF" w:rsidR="009E039D" w:rsidRDefault="009E039D" w:rsidP="000C6A18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t>Sushila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Dhall</w:t>
      </w:r>
      <w:proofErr w:type="spellEnd"/>
      <w:r>
        <w:rPr>
          <w:rFonts w:cstheme="minorHAnsi"/>
        </w:rPr>
        <w:t>, Capacity Development Lead, Refugee Resource</w:t>
      </w:r>
    </w:p>
    <w:p w14:paraId="415ABB74" w14:textId="697A37B2" w:rsidR="00660984" w:rsidRDefault="00660984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Salma </w:t>
      </w:r>
      <w:proofErr w:type="spellStart"/>
      <w:r>
        <w:rPr>
          <w:rFonts w:cstheme="minorHAnsi"/>
        </w:rPr>
        <w:t>Ravat</w:t>
      </w:r>
      <w:proofErr w:type="spellEnd"/>
      <w:r>
        <w:rPr>
          <w:rFonts w:cstheme="minorHAnsi"/>
        </w:rPr>
        <w:t>, Manager, One Roof Leicester</w:t>
      </w:r>
    </w:p>
    <w:p w14:paraId="23DF3766" w14:textId="0261A7BE" w:rsidR="00763D2D" w:rsidRDefault="00763D2D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>Maeve Larkin, Manager, Destitute Asylum Seekers Huddersfield</w:t>
      </w:r>
    </w:p>
    <w:p w14:paraId="2617E86C" w14:textId="4A9AE371" w:rsidR="00B67F99" w:rsidRDefault="00B67F99" w:rsidP="000C6A18">
      <w:pPr>
        <w:spacing w:line="240" w:lineRule="auto"/>
        <w:rPr>
          <w:rFonts w:cstheme="minorHAnsi"/>
        </w:rPr>
      </w:pPr>
      <w:r>
        <w:rPr>
          <w:rFonts w:cstheme="minorHAnsi"/>
        </w:rPr>
        <w:t>Jessica Brannan, Manager, Broxtowe Youth Homelessness</w:t>
      </w:r>
    </w:p>
    <w:p w14:paraId="274D0D4B" w14:textId="3F4CA032" w:rsidR="009A2CA1" w:rsidRDefault="00B94115" w:rsidP="000C6A18">
      <w:pPr>
        <w:spacing w:line="240" w:lineRule="auto"/>
        <w:rPr>
          <w:rFonts w:cstheme="minorHAnsi"/>
        </w:rPr>
      </w:pPr>
      <w:r w:rsidRPr="00B94115">
        <w:rPr>
          <w:rFonts w:cstheme="minorHAnsi"/>
        </w:rPr>
        <w:t>Laura McIvor, Project Support Coordinator</w:t>
      </w:r>
      <w:r>
        <w:rPr>
          <w:rFonts w:cstheme="minorHAnsi"/>
        </w:rPr>
        <w:t xml:space="preserve">, St </w:t>
      </w:r>
      <w:proofErr w:type="spellStart"/>
      <w:r>
        <w:rPr>
          <w:rFonts w:cstheme="minorHAnsi"/>
        </w:rPr>
        <w:t>Petrock’s</w:t>
      </w:r>
      <w:proofErr w:type="spellEnd"/>
      <w:r>
        <w:rPr>
          <w:rFonts w:cstheme="minorHAnsi"/>
        </w:rPr>
        <w:t xml:space="preserve"> (Exeter)</w:t>
      </w:r>
    </w:p>
    <w:p w14:paraId="11771E8A" w14:textId="7DAC901B" w:rsidR="004E78A4" w:rsidRDefault="008B728C" w:rsidP="00E12170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Jon </w:t>
      </w:r>
      <w:proofErr w:type="spellStart"/>
      <w:r>
        <w:rPr>
          <w:rFonts w:eastAsia="Times New Roman"/>
        </w:rPr>
        <w:t>Glackin</w:t>
      </w:r>
      <w:proofErr w:type="spellEnd"/>
      <w:r>
        <w:rPr>
          <w:rFonts w:eastAsia="Times New Roman"/>
        </w:rPr>
        <w:t>, Coordinator, Streets Kitchen </w:t>
      </w:r>
    </w:p>
    <w:p w14:paraId="57BA4E2E" w14:textId="31D0A098" w:rsidR="005A251A" w:rsidRPr="00E12170" w:rsidRDefault="005A251A" w:rsidP="005A251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Rachel Hall, </w:t>
      </w:r>
      <w:r w:rsidRPr="005A251A">
        <w:rPr>
          <w:rFonts w:cstheme="minorHAnsi"/>
        </w:rPr>
        <w:t>Deputy CEO</w:t>
      </w:r>
      <w:r>
        <w:rPr>
          <w:rFonts w:cstheme="minorHAnsi"/>
        </w:rPr>
        <w:t>, Falcon Support</w:t>
      </w:r>
      <w:r w:rsidR="00CE452F">
        <w:rPr>
          <w:rFonts w:cstheme="minorHAnsi"/>
        </w:rPr>
        <w:t xml:space="preserve"> Services</w:t>
      </w:r>
    </w:p>
    <w:sectPr w:rsidR="005A251A" w:rsidRPr="00E12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6F"/>
    <w:rsid w:val="00021376"/>
    <w:rsid w:val="00030FD1"/>
    <w:rsid w:val="00037CC7"/>
    <w:rsid w:val="000835D6"/>
    <w:rsid w:val="000A5477"/>
    <w:rsid w:val="000A62A2"/>
    <w:rsid w:val="000C6A18"/>
    <w:rsid w:val="00114752"/>
    <w:rsid w:val="00124045"/>
    <w:rsid w:val="001568E1"/>
    <w:rsid w:val="001C6174"/>
    <w:rsid w:val="001D60FE"/>
    <w:rsid w:val="00254256"/>
    <w:rsid w:val="002A5B18"/>
    <w:rsid w:val="002C1D96"/>
    <w:rsid w:val="002E7ADF"/>
    <w:rsid w:val="00300F01"/>
    <w:rsid w:val="00303E7A"/>
    <w:rsid w:val="0032021B"/>
    <w:rsid w:val="00350A8E"/>
    <w:rsid w:val="003A7C53"/>
    <w:rsid w:val="003C6064"/>
    <w:rsid w:val="003C77A6"/>
    <w:rsid w:val="003D4D6B"/>
    <w:rsid w:val="003E30F6"/>
    <w:rsid w:val="003E78FC"/>
    <w:rsid w:val="003F44E8"/>
    <w:rsid w:val="0044150F"/>
    <w:rsid w:val="004466DF"/>
    <w:rsid w:val="00457DCC"/>
    <w:rsid w:val="0046770A"/>
    <w:rsid w:val="00483262"/>
    <w:rsid w:val="00493E50"/>
    <w:rsid w:val="004E78A4"/>
    <w:rsid w:val="005266E2"/>
    <w:rsid w:val="0053124D"/>
    <w:rsid w:val="00554575"/>
    <w:rsid w:val="00572263"/>
    <w:rsid w:val="00582B66"/>
    <w:rsid w:val="0058792E"/>
    <w:rsid w:val="005A251A"/>
    <w:rsid w:val="006161D2"/>
    <w:rsid w:val="00633FFD"/>
    <w:rsid w:val="00637D9C"/>
    <w:rsid w:val="006439AD"/>
    <w:rsid w:val="00660984"/>
    <w:rsid w:val="00674221"/>
    <w:rsid w:val="006876C5"/>
    <w:rsid w:val="006A0FA8"/>
    <w:rsid w:val="00717A04"/>
    <w:rsid w:val="007548AA"/>
    <w:rsid w:val="00755048"/>
    <w:rsid w:val="00763D2D"/>
    <w:rsid w:val="00791A07"/>
    <w:rsid w:val="007E387E"/>
    <w:rsid w:val="007F099A"/>
    <w:rsid w:val="00880FD0"/>
    <w:rsid w:val="00891177"/>
    <w:rsid w:val="008B0BD6"/>
    <w:rsid w:val="008B728C"/>
    <w:rsid w:val="008C5916"/>
    <w:rsid w:val="008E29E9"/>
    <w:rsid w:val="008F700F"/>
    <w:rsid w:val="009124E5"/>
    <w:rsid w:val="00933DC1"/>
    <w:rsid w:val="0097690E"/>
    <w:rsid w:val="00993DB0"/>
    <w:rsid w:val="009A2CA1"/>
    <w:rsid w:val="009A5ABB"/>
    <w:rsid w:val="009B6E6D"/>
    <w:rsid w:val="009E039D"/>
    <w:rsid w:val="009F3935"/>
    <w:rsid w:val="00A25D51"/>
    <w:rsid w:val="00A36F6F"/>
    <w:rsid w:val="00A83049"/>
    <w:rsid w:val="00A97A3A"/>
    <w:rsid w:val="00AA5CE6"/>
    <w:rsid w:val="00AB24DA"/>
    <w:rsid w:val="00AD6D19"/>
    <w:rsid w:val="00B251B5"/>
    <w:rsid w:val="00B25FAD"/>
    <w:rsid w:val="00B30403"/>
    <w:rsid w:val="00B43BE9"/>
    <w:rsid w:val="00B54B6F"/>
    <w:rsid w:val="00B67F99"/>
    <w:rsid w:val="00B81379"/>
    <w:rsid w:val="00B94115"/>
    <w:rsid w:val="00B942AC"/>
    <w:rsid w:val="00BC2385"/>
    <w:rsid w:val="00BC2E66"/>
    <w:rsid w:val="00BC38D5"/>
    <w:rsid w:val="00BD5EE6"/>
    <w:rsid w:val="00BE28D4"/>
    <w:rsid w:val="00CB1516"/>
    <w:rsid w:val="00CE452F"/>
    <w:rsid w:val="00D1562D"/>
    <w:rsid w:val="00D276DB"/>
    <w:rsid w:val="00D33075"/>
    <w:rsid w:val="00D45E24"/>
    <w:rsid w:val="00D46B5D"/>
    <w:rsid w:val="00DD39FD"/>
    <w:rsid w:val="00DD71DA"/>
    <w:rsid w:val="00E12170"/>
    <w:rsid w:val="00E51BF7"/>
    <w:rsid w:val="00E53D9B"/>
    <w:rsid w:val="00E6433F"/>
    <w:rsid w:val="00E76AA5"/>
    <w:rsid w:val="00EB1903"/>
    <w:rsid w:val="00ED1143"/>
    <w:rsid w:val="00FF7224"/>
    <w:rsid w:val="05FF7711"/>
    <w:rsid w:val="0691A531"/>
    <w:rsid w:val="08ACD403"/>
    <w:rsid w:val="0A03487A"/>
    <w:rsid w:val="0AAA5922"/>
    <w:rsid w:val="0C946FB9"/>
    <w:rsid w:val="0F8B335E"/>
    <w:rsid w:val="18DC202A"/>
    <w:rsid w:val="1A5EC82E"/>
    <w:rsid w:val="225DD2D4"/>
    <w:rsid w:val="2AEEC4D3"/>
    <w:rsid w:val="2B7DA9E4"/>
    <w:rsid w:val="2EE0D68A"/>
    <w:rsid w:val="2F910874"/>
    <w:rsid w:val="352F32F7"/>
    <w:rsid w:val="35DDA65E"/>
    <w:rsid w:val="382E0996"/>
    <w:rsid w:val="39C9D9F7"/>
    <w:rsid w:val="3FE7B5B4"/>
    <w:rsid w:val="414606CB"/>
    <w:rsid w:val="491110D3"/>
    <w:rsid w:val="4913DA22"/>
    <w:rsid w:val="4DBA1F87"/>
    <w:rsid w:val="4DE5A1F0"/>
    <w:rsid w:val="52554141"/>
    <w:rsid w:val="55616446"/>
    <w:rsid w:val="56D69E9C"/>
    <w:rsid w:val="574CE490"/>
    <w:rsid w:val="67B33996"/>
    <w:rsid w:val="6952FD10"/>
    <w:rsid w:val="6A2D97A6"/>
    <w:rsid w:val="725713DA"/>
    <w:rsid w:val="740E8CCE"/>
    <w:rsid w:val="754D01CC"/>
    <w:rsid w:val="77FA71F7"/>
    <w:rsid w:val="78C3819E"/>
    <w:rsid w:val="7DCE9D1F"/>
    <w:rsid w:val="7E792047"/>
    <w:rsid w:val="7FC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A471"/>
  <w15:chartTrackingRefBased/>
  <w15:docId w15:val="{7605B7A6-4390-403A-A284-B3DE181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E5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93E50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37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rounds-for-refusal-rough-sleepin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government/publications/statement-of-changes-to-the-immigration-rules-hc-813-22-october-20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e27263-976e-48f6-b0cf-f263b72e655f">
      <UserInfo>
        <DisplayName>Hannah Slater</DisplayName>
        <AccountId>4232</AccountId>
        <AccountType/>
      </UserInfo>
      <UserInfo>
        <DisplayName>Jasmine Basran</DisplayName>
        <AccountId>1146</AccountId>
        <AccountType/>
      </UserInfo>
      <UserInfo>
        <DisplayName>Grace Stokes</DisplayName>
        <AccountId>2701</AccountId>
        <AccountType/>
      </UserInfo>
      <UserInfo>
        <DisplayName>Matthew Downie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00145A14024C92A8546C590A8462" ma:contentTypeVersion="10" ma:contentTypeDescription="Create a new document." ma:contentTypeScope="" ma:versionID="89acb40a7dca585fa60eb7d4419a84f1">
  <xsd:schema xmlns:xsd="http://www.w3.org/2001/XMLSchema" xmlns:xs="http://www.w3.org/2001/XMLSchema" xmlns:p="http://schemas.microsoft.com/office/2006/metadata/properties" xmlns:ns3="f6e27263-976e-48f6-b0cf-f263b72e655f" xmlns:ns4="d9aad65f-213b-4d26-84d0-ca85f83f1565" targetNamespace="http://schemas.microsoft.com/office/2006/metadata/properties" ma:root="true" ma:fieldsID="5a4a74c274789e8a25042e401132858b" ns3:_="" ns4:_="">
    <xsd:import namespace="f6e27263-976e-48f6-b0cf-f263b72e655f"/>
    <xsd:import namespace="d9aad65f-213b-4d26-84d0-ca85f83f15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7263-976e-48f6-b0cf-f263b72e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ad65f-213b-4d26-84d0-ca85f83f1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2C159-9283-4A1D-BD77-AE41B63851F9}">
  <ds:schemaRefs>
    <ds:schemaRef ds:uri="http://schemas.microsoft.com/office/2006/metadata/properties"/>
    <ds:schemaRef ds:uri="http://schemas.microsoft.com/office/infopath/2007/PartnerControls"/>
    <ds:schemaRef ds:uri="f6e27263-976e-48f6-b0cf-f263b72e655f"/>
  </ds:schemaRefs>
</ds:datastoreItem>
</file>

<file path=customXml/itemProps2.xml><?xml version="1.0" encoding="utf-8"?>
<ds:datastoreItem xmlns:ds="http://schemas.openxmlformats.org/officeDocument/2006/customXml" ds:itemID="{E194B4B2-AD70-4E5F-BF83-271E77A74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27263-976e-48f6-b0cf-f263b72e655f"/>
    <ds:schemaRef ds:uri="d9aad65f-213b-4d26-84d0-ca85f83f1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409CF-3515-488A-9175-37A1C90FF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Stokes</dc:creator>
  <cp:keywords/>
  <dc:description/>
  <cp:lastModifiedBy>Liam Kirkaldy</cp:lastModifiedBy>
  <cp:revision>3</cp:revision>
  <dcterms:created xsi:type="dcterms:W3CDTF">2021-05-06T13:28:00Z</dcterms:created>
  <dcterms:modified xsi:type="dcterms:W3CDTF">2021-05-06T13:35:00Z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0x010100D5B300145A14024C92A8546C590A8462</vt:lpwstr>
  </property>
  <property fmtid="{D5CDD505-2E9C-101B-9397-08002B2CF9AE}" pid="3" name="Office Location">
    <vt:lpwstr/>
  </property>
</Properties>
</file>